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D1F1B" w:rsidRDefault="00AD1F1B"/>
    <w:tbl>
      <w:tblPr>
        <w:tblW w:w="5000" w:type="pct"/>
        <w:jc w:val="center"/>
        <w:tblLook w:val="04A0"/>
      </w:tblPr>
      <w:tblGrid>
        <w:gridCol w:w="8856"/>
      </w:tblGrid>
      <w:tr w:rsidR="00CA2771" w:rsidTr="004357ED">
        <w:trPr>
          <w:trHeight w:val="2880"/>
          <w:jc w:val="center"/>
        </w:trPr>
        <w:tc>
          <w:tcPr>
            <w:tcW w:w="5000" w:type="pct"/>
          </w:tcPr>
          <w:p w:rsidR="00CA2771" w:rsidRDefault="00AD1F1B" w:rsidP="00AD1F1B">
            <w:pPr>
              <w:pStyle w:val="NoSpacing"/>
              <w:jc w:val="center"/>
              <w:rPr>
                <w:rFonts w:ascii="Cambria" w:hAnsi="Cambria"/>
                <w:caps/>
              </w:rPr>
            </w:pPr>
            <w:r w:rsidRPr="00CA2771">
              <w:rPr>
                <w:rFonts w:asciiTheme="minorHAnsi" w:hAnsiTheme="minorHAnsi"/>
                <w:b/>
                <w:sz w:val="80"/>
                <w:szCs w:val="80"/>
              </w:rPr>
              <w:t>Early Holladay/Cottonwood History and the George W. Smith Family</w:t>
            </w:r>
            <w:r>
              <w:rPr>
                <w:rFonts w:ascii="Cambria" w:hAnsi="Cambria"/>
                <w:sz w:val="80"/>
                <w:szCs w:val="80"/>
              </w:rPr>
              <w:t xml:space="preserve"> </w:t>
            </w:r>
          </w:p>
        </w:tc>
      </w:tr>
      <w:tr w:rsidR="00CA2771" w:rsidTr="004357ED">
        <w:trPr>
          <w:trHeight w:val="1440"/>
          <w:jc w:val="center"/>
        </w:trPr>
        <w:tc>
          <w:tcPr>
            <w:tcW w:w="5000" w:type="pct"/>
            <w:tcBorders>
              <w:bottom w:val="single" w:sz="4" w:space="0" w:color="4F81BD"/>
            </w:tcBorders>
            <w:vAlign w:val="center"/>
          </w:tcPr>
          <w:p w:rsidR="00CA2771" w:rsidRDefault="00CA2771" w:rsidP="00AD1F1B">
            <w:pPr>
              <w:pStyle w:val="NoSpacing"/>
              <w:jc w:val="center"/>
              <w:rPr>
                <w:rFonts w:ascii="Cambria" w:hAnsi="Cambria"/>
                <w:sz w:val="80"/>
                <w:szCs w:val="80"/>
              </w:rPr>
            </w:pPr>
          </w:p>
        </w:tc>
      </w:tr>
      <w:tr w:rsidR="00CA2771" w:rsidTr="004357ED">
        <w:trPr>
          <w:trHeight w:val="720"/>
          <w:jc w:val="center"/>
        </w:trPr>
        <w:tc>
          <w:tcPr>
            <w:tcW w:w="5000" w:type="pct"/>
            <w:tcBorders>
              <w:top w:val="single" w:sz="4" w:space="0" w:color="4F81BD"/>
            </w:tcBorders>
            <w:vAlign w:val="center"/>
          </w:tcPr>
          <w:p w:rsidR="00CA2771" w:rsidRDefault="00CA2771" w:rsidP="004357ED">
            <w:pPr>
              <w:pStyle w:val="NoSpacing"/>
              <w:jc w:val="center"/>
              <w:rPr>
                <w:rFonts w:ascii="Cambria" w:hAnsi="Cambria"/>
                <w:sz w:val="44"/>
                <w:szCs w:val="44"/>
              </w:rPr>
            </w:pPr>
            <w:r>
              <w:rPr>
                <w:rFonts w:ascii="Cambria" w:hAnsi="Cambria"/>
                <w:sz w:val="44"/>
                <w:szCs w:val="44"/>
              </w:rPr>
              <w:t>Compiled by his Great Grandson</w:t>
            </w:r>
          </w:p>
        </w:tc>
      </w:tr>
      <w:tr w:rsidR="00CA2771" w:rsidTr="004357ED">
        <w:trPr>
          <w:trHeight w:val="360"/>
          <w:jc w:val="center"/>
        </w:trPr>
        <w:tc>
          <w:tcPr>
            <w:tcW w:w="5000" w:type="pct"/>
            <w:vAlign w:val="center"/>
          </w:tcPr>
          <w:p w:rsidR="00CA2771" w:rsidRPr="00837C3D" w:rsidRDefault="00CA2771" w:rsidP="004357ED">
            <w:pPr>
              <w:pStyle w:val="NoSpacing"/>
              <w:jc w:val="center"/>
            </w:pPr>
          </w:p>
        </w:tc>
      </w:tr>
      <w:tr w:rsidR="00CA2771" w:rsidTr="004357ED">
        <w:trPr>
          <w:trHeight w:val="360"/>
          <w:jc w:val="center"/>
        </w:trPr>
        <w:tc>
          <w:tcPr>
            <w:tcW w:w="5000" w:type="pct"/>
            <w:vAlign w:val="center"/>
          </w:tcPr>
          <w:p w:rsidR="00CA2771" w:rsidRPr="00837C3D" w:rsidRDefault="00CA2771" w:rsidP="004357ED">
            <w:pPr>
              <w:pStyle w:val="NoSpacing"/>
              <w:jc w:val="center"/>
              <w:rPr>
                <w:b/>
                <w:bCs/>
              </w:rPr>
            </w:pPr>
            <w:r w:rsidRPr="00837C3D">
              <w:rPr>
                <w:b/>
                <w:bCs/>
              </w:rPr>
              <w:t xml:space="preserve">Brent </w:t>
            </w:r>
            <w:r>
              <w:rPr>
                <w:b/>
                <w:bCs/>
              </w:rPr>
              <w:t xml:space="preserve">N. </w:t>
            </w:r>
            <w:r w:rsidRPr="00837C3D">
              <w:rPr>
                <w:b/>
                <w:bCs/>
              </w:rPr>
              <w:t>Smith</w:t>
            </w:r>
          </w:p>
        </w:tc>
      </w:tr>
      <w:tr w:rsidR="00CA2771" w:rsidTr="004357ED">
        <w:trPr>
          <w:trHeight w:val="360"/>
          <w:jc w:val="center"/>
        </w:trPr>
        <w:tc>
          <w:tcPr>
            <w:tcW w:w="5000" w:type="pct"/>
            <w:vAlign w:val="center"/>
          </w:tcPr>
          <w:p w:rsidR="00CA2771" w:rsidRDefault="00CA2771" w:rsidP="00CA2771">
            <w:pPr>
              <w:pStyle w:val="NoSpacing"/>
              <w:jc w:val="center"/>
              <w:rPr>
                <w:b/>
                <w:bCs/>
              </w:rPr>
            </w:pPr>
            <w:r>
              <w:rPr>
                <w:b/>
                <w:bCs/>
              </w:rPr>
              <w:t>2013</w:t>
            </w:r>
          </w:p>
          <w:p w:rsidR="00AD1F1B" w:rsidRPr="00837C3D" w:rsidRDefault="00AD1F1B" w:rsidP="00CA2771">
            <w:pPr>
              <w:pStyle w:val="NoSpacing"/>
              <w:jc w:val="center"/>
              <w:rPr>
                <w:b/>
                <w:bCs/>
              </w:rPr>
            </w:pPr>
          </w:p>
        </w:tc>
      </w:tr>
    </w:tbl>
    <w:p w:rsidR="00AD1F1B" w:rsidRDefault="00AD1F1B" w:rsidP="00AD1F1B"/>
    <w:tbl>
      <w:tblPr>
        <w:tblpPr w:leftFromText="187" w:rightFromText="187" w:horzAnchor="margin" w:tblpXSpec="center" w:tblpYSpec="bottom"/>
        <w:tblW w:w="5000" w:type="pct"/>
        <w:tblLook w:val="04A0"/>
      </w:tblPr>
      <w:tblGrid>
        <w:gridCol w:w="8856"/>
      </w:tblGrid>
      <w:tr w:rsidR="00AD1F1B" w:rsidTr="004357ED">
        <w:tc>
          <w:tcPr>
            <w:tcW w:w="5000" w:type="pct"/>
          </w:tcPr>
          <w:p w:rsidR="00AD1F1B" w:rsidRPr="00837C3D" w:rsidRDefault="00AD1F1B" w:rsidP="009A4755">
            <w:pPr>
              <w:pStyle w:val="NoSpacing"/>
            </w:pPr>
            <w:r>
              <w:t xml:space="preserve">The primary purpose of this history is to enlighten and strengthen the lives of the descendants of this great man, George W. Smith and his wife, Catherine Wootton.  The contents have come from multiple resources including photographs in the possession of </w:t>
            </w:r>
            <w:r w:rsidR="00143843">
              <w:t>the</w:t>
            </w:r>
            <w:r>
              <w:t xml:space="preserve"> Smith Family and stories both written and oral from Smith Family members.   I have drawn upon several well documented histories of Holladay and the LDS Church; a reference list of which in included within.  Opinions, assumptions, and commentary are those of the author alone. If there are errors and or omissions please bring them to my attention.  This is a work in process as more information comes to light in this digital age.  </w:t>
            </w:r>
            <w:r w:rsidR="000D66D7">
              <w:rPr>
                <w:rFonts w:ascii="Arial" w:hAnsi="Arial" w:cs="Arial"/>
                <w:color w:val="231F20"/>
                <w:sz w:val="12"/>
                <w:szCs w:val="12"/>
              </w:rPr>
              <w:t xml:space="preserve"> </w:t>
            </w:r>
            <w:r w:rsidR="009A4755">
              <w:rPr>
                <w:rFonts w:ascii="Arial" w:hAnsi="Arial" w:cs="Arial"/>
                <w:noProof/>
                <w:color w:val="231F20"/>
                <w:sz w:val="12"/>
                <w:szCs w:val="12"/>
                <w:lang w:bidi="ar-SA"/>
              </w:rPr>
              <w:lastRenderedPageBreak/>
              <w:drawing>
                <wp:inline distT="0" distB="0" distL="0" distR="0">
                  <wp:extent cx="5708650" cy="7395210"/>
                  <wp:effectExtent l="19050" t="0" r="6350" b="0"/>
                  <wp:docPr id="51" name="shTopImg" descr="http://smithfamilyorganization.org/wp-content/gallery/george-w-smith-and-family-media-and-photo-gallery/copy_0_catherine-wooten-smi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TopImg" descr="http://smithfamilyorganization.org/wp-content/gallery/george-w-smith-and-family-media-and-photo-gallery/copy_0_catherine-wooten-smith.jpg"/>
                          <pic:cNvPicPr>
                            <a:picLocks noChangeAspect="1" noChangeArrowheads="1"/>
                          </pic:cNvPicPr>
                        </pic:nvPicPr>
                        <pic:blipFill>
                          <a:blip r:embed="rId7" cstate="print"/>
                          <a:srcRect/>
                          <a:stretch>
                            <a:fillRect/>
                          </a:stretch>
                        </pic:blipFill>
                        <pic:spPr bwMode="auto">
                          <a:xfrm>
                            <a:off x="0" y="0"/>
                            <a:ext cx="5708650" cy="7395210"/>
                          </a:xfrm>
                          <a:prstGeom prst="rect">
                            <a:avLst/>
                          </a:prstGeom>
                          <a:noFill/>
                          <a:ln w="9525">
                            <a:noFill/>
                            <a:miter lim="800000"/>
                            <a:headEnd/>
                            <a:tailEnd/>
                          </a:ln>
                        </pic:spPr>
                      </pic:pic>
                    </a:graphicData>
                  </a:graphic>
                </wp:inline>
              </w:drawing>
            </w:r>
          </w:p>
        </w:tc>
      </w:tr>
    </w:tbl>
    <w:p w:rsidR="00CA2771" w:rsidRDefault="00CA2771" w:rsidP="00CA2771"/>
    <w:p w:rsidR="00CA2771" w:rsidRDefault="00CA2771" w:rsidP="00CA2771"/>
    <w:p w:rsidR="00CA2771" w:rsidRDefault="00CA2771" w:rsidP="003E58F2">
      <w:pPr>
        <w:spacing w:line="360" w:lineRule="auto"/>
        <w:jc w:val="center"/>
        <w:rPr>
          <w:rFonts w:ascii="Times New Roman" w:hAnsi="Times New Roman"/>
          <w:b/>
          <w:sz w:val="28"/>
          <w:szCs w:val="28"/>
        </w:rPr>
      </w:pPr>
    </w:p>
    <w:p w:rsidR="00CA2771" w:rsidRDefault="00CA2771" w:rsidP="003E58F2">
      <w:pPr>
        <w:spacing w:line="360" w:lineRule="auto"/>
        <w:jc w:val="center"/>
        <w:rPr>
          <w:rFonts w:ascii="Times New Roman" w:hAnsi="Times New Roman"/>
          <w:b/>
          <w:sz w:val="28"/>
          <w:szCs w:val="28"/>
        </w:rPr>
      </w:pPr>
    </w:p>
    <w:p w:rsidR="000D66D7" w:rsidRDefault="009A4755" w:rsidP="000D66D7">
      <w:pPr>
        <w:spacing w:line="360" w:lineRule="auto"/>
        <w:rPr>
          <w:rFonts w:ascii="Arial" w:hAnsi="Arial" w:cs="Arial"/>
          <w:color w:val="231F20"/>
          <w:sz w:val="12"/>
          <w:szCs w:val="12"/>
        </w:rPr>
      </w:pPr>
      <w:r>
        <w:rPr>
          <w:rFonts w:ascii="Arial" w:hAnsi="Arial" w:cs="Arial"/>
          <w:noProof/>
          <w:color w:val="231F20"/>
          <w:sz w:val="12"/>
          <w:szCs w:val="12"/>
          <w:lang w:bidi="ar-SA"/>
        </w:rPr>
        <w:drawing>
          <wp:inline distT="0" distB="0" distL="0" distR="0">
            <wp:extent cx="5133975" cy="6647815"/>
            <wp:effectExtent l="19050" t="0" r="9525" b="0"/>
            <wp:docPr id="50" name="shTopImg" descr="http://smithfamilyorganization.org/wp-content/gallery/george-w-smith-and-family-media-and-photo-gallery/george-w-smith-child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TopImg" descr="http://smithfamilyorganization.org/wp-content/gallery/george-w-smith-and-family-media-and-photo-gallery/george-w-smith-children.jpg"/>
                    <pic:cNvPicPr>
                      <a:picLocks noChangeAspect="1" noChangeArrowheads="1"/>
                    </pic:cNvPicPr>
                  </pic:nvPicPr>
                  <pic:blipFill>
                    <a:blip r:embed="rId8" cstate="print"/>
                    <a:srcRect/>
                    <a:stretch>
                      <a:fillRect/>
                    </a:stretch>
                  </pic:blipFill>
                  <pic:spPr bwMode="auto">
                    <a:xfrm>
                      <a:off x="0" y="0"/>
                      <a:ext cx="5133975" cy="6647815"/>
                    </a:xfrm>
                    <a:prstGeom prst="rect">
                      <a:avLst/>
                    </a:prstGeom>
                    <a:noFill/>
                    <a:ln w="9525">
                      <a:noFill/>
                      <a:miter lim="800000"/>
                      <a:headEnd/>
                      <a:tailEnd/>
                    </a:ln>
                  </pic:spPr>
                </pic:pic>
              </a:graphicData>
            </a:graphic>
          </wp:inline>
        </w:drawing>
      </w:r>
    </w:p>
    <w:p w:rsidR="000D66D7" w:rsidRDefault="000D66D7" w:rsidP="003E58F2">
      <w:pPr>
        <w:spacing w:line="360" w:lineRule="auto"/>
        <w:jc w:val="center"/>
        <w:rPr>
          <w:rFonts w:ascii="Times New Roman" w:hAnsi="Times New Roman"/>
          <w:b/>
          <w:sz w:val="28"/>
          <w:szCs w:val="28"/>
        </w:rPr>
      </w:pPr>
    </w:p>
    <w:sdt>
      <w:sdtPr>
        <w:rPr>
          <w:rFonts w:ascii="Calibri" w:hAnsi="Calibri"/>
          <w:b w:val="0"/>
          <w:bCs w:val="0"/>
          <w:sz w:val="22"/>
          <w:szCs w:val="22"/>
        </w:rPr>
        <w:id w:val="18447777"/>
        <w:docPartObj>
          <w:docPartGallery w:val="Table of Contents"/>
          <w:docPartUnique/>
        </w:docPartObj>
      </w:sdtPr>
      <w:sdtContent>
        <w:p w:rsidR="001D7FCB" w:rsidRDefault="001D7FCB">
          <w:pPr>
            <w:pStyle w:val="TOCHeading"/>
          </w:pPr>
          <w:r>
            <w:t>Contents</w:t>
          </w:r>
        </w:p>
        <w:p w:rsidR="001D7FCB" w:rsidRDefault="001D7FCB" w:rsidP="001D7FCB"/>
        <w:p w:rsidR="001D7FCB" w:rsidRPr="001D7FCB" w:rsidRDefault="001D7FCB" w:rsidP="001D7FCB"/>
        <w:p w:rsidR="00DC4812" w:rsidRDefault="00804F87">
          <w:pPr>
            <w:pStyle w:val="TOC1"/>
            <w:tabs>
              <w:tab w:val="right" w:leader="dot" w:pos="8630"/>
            </w:tabs>
            <w:rPr>
              <w:rFonts w:asciiTheme="minorHAnsi" w:eastAsiaTheme="minorEastAsia" w:hAnsiTheme="minorHAnsi" w:cstheme="minorBidi"/>
              <w:noProof/>
              <w:lang w:bidi="ar-SA"/>
            </w:rPr>
          </w:pPr>
          <w:r>
            <w:fldChar w:fldCharType="begin"/>
          </w:r>
          <w:r w:rsidR="001D7FCB">
            <w:instrText xml:space="preserve"> TOC \o "1-3" \h \z \u </w:instrText>
          </w:r>
          <w:r>
            <w:fldChar w:fldCharType="separate"/>
          </w:r>
          <w:hyperlink w:anchor="_Toc364797085" w:history="1">
            <w:r w:rsidR="00DC4812" w:rsidRPr="007D0ED2">
              <w:rPr>
                <w:rStyle w:val="Hyperlink"/>
                <w:noProof/>
              </w:rPr>
              <w:t>Why this interest in Holladay/Cottonwood?</w:t>
            </w:r>
            <w:r w:rsidR="00DC4812">
              <w:rPr>
                <w:noProof/>
                <w:webHidden/>
              </w:rPr>
              <w:tab/>
            </w:r>
            <w:r>
              <w:rPr>
                <w:noProof/>
                <w:webHidden/>
              </w:rPr>
              <w:fldChar w:fldCharType="begin"/>
            </w:r>
            <w:r w:rsidR="00DC4812">
              <w:rPr>
                <w:noProof/>
                <w:webHidden/>
              </w:rPr>
              <w:instrText xml:space="preserve"> PAGEREF _Toc364797085 \h </w:instrText>
            </w:r>
            <w:r>
              <w:rPr>
                <w:noProof/>
                <w:webHidden/>
              </w:rPr>
            </w:r>
            <w:r>
              <w:rPr>
                <w:noProof/>
                <w:webHidden/>
              </w:rPr>
              <w:fldChar w:fldCharType="separate"/>
            </w:r>
            <w:r w:rsidR="00DC4812">
              <w:rPr>
                <w:noProof/>
                <w:webHidden/>
              </w:rPr>
              <w:t>5</w:t>
            </w:r>
            <w:r>
              <w:rPr>
                <w:noProof/>
                <w:webHidden/>
              </w:rPr>
              <w:fldChar w:fldCharType="end"/>
            </w:r>
          </w:hyperlink>
        </w:p>
        <w:p w:rsidR="00DC4812" w:rsidRDefault="00804F87">
          <w:pPr>
            <w:pStyle w:val="TOC1"/>
            <w:tabs>
              <w:tab w:val="right" w:leader="dot" w:pos="8630"/>
            </w:tabs>
            <w:rPr>
              <w:rFonts w:asciiTheme="minorHAnsi" w:eastAsiaTheme="minorEastAsia" w:hAnsiTheme="minorHAnsi" w:cstheme="minorBidi"/>
              <w:noProof/>
              <w:lang w:bidi="ar-SA"/>
            </w:rPr>
          </w:pPr>
          <w:hyperlink w:anchor="_Toc364797086" w:history="1">
            <w:r w:rsidR="00DC4812" w:rsidRPr="007D0ED2">
              <w:rPr>
                <w:rStyle w:val="Hyperlink"/>
                <w:noProof/>
              </w:rPr>
              <w:t>How did our Smiths get to the Holladay/Cottonwood Area?</w:t>
            </w:r>
            <w:r w:rsidR="00DC4812">
              <w:rPr>
                <w:noProof/>
                <w:webHidden/>
              </w:rPr>
              <w:tab/>
            </w:r>
            <w:r>
              <w:rPr>
                <w:noProof/>
                <w:webHidden/>
              </w:rPr>
              <w:fldChar w:fldCharType="begin"/>
            </w:r>
            <w:r w:rsidR="00DC4812">
              <w:rPr>
                <w:noProof/>
                <w:webHidden/>
              </w:rPr>
              <w:instrText xml:space="preserve"> PAGEREF _Toc364797086 \h </w:instrText>
            </w:r>
            <w:r>
              <w:rPr>
                <w:noProof/>
                <w:webHidden/>
              </w:rPr>
            </w:r>
            <w:r>
              <w:rPr>
                <w:noProof/>
                <w:webHidden/>
              </w:rPr>
              <w:fldChar w:fldCharType="separate"/>
            </w:r>
            <w:r w:rsidR="00DC4812">
              <w:rPr>
                <w:noProof/>
                <w:webHidden/>
              </w:rPr>
              <w:t>6</w:t>
            </w:r>
            <w:r>
              <w:rPr>
                <w:noProof/>
                <w:webHidden/>
              </w:rPr>
              <w:fldChar w:fldCharType="end"/>
            </w:r>
          </w:hyperlink>
        </w:p>
        <w:p w:rsidR="00DC4812" w:rsidRDefault="00804F87">
          <w:pPr>
            <w:pStyle w:val="TOC1"/>
            <w:tabs>
              <w:tab w:val="right" w:leader="dot" w:pos="8630"/>
            </w:tabs>
            <w:rPr>
              <w:rFonts w:asciiTheme="minorHAnsi" w:eastAsiaTheme="minorEastAsia" w:hAnsiTheme="minorHAnsi" w:cstheme="minorBidi"/>
              <w:noProof/>
              <w:lang w:bidi="ar-SA"/>
            </w:rPr>
          </w:pPr>
          <w:hyperlink w:anchor="_Toc364797087" w:history="1">
            <w:r w:rsidR="00DC4812" w:rsidRPr="007D0ED2">
              <w:rPr>
                <w:rStyle w:val="Hyperlink"/>
                <w:noProof/>
              </w:rPr>
              <w:t>Settling in Utah</w:t>
            </w:r>
            <w:r w:rsidR="00DC4812">
              <w:rPr>
                <w:noProof/>
                <w:webHidden/>
              </w:rPr>
              <w:tab/>
            </w:r>
            <w:r>
              <w:rPr>
                <w:noProof/>
                <w:webHidden/>
              </w:rPr>
              <w:fldChar w:fldCharType="begin"/>
            </w:r>
            <w:r w:rsidR="00DC4812">
              <w:rPr>
                <w:noProof/>
                <w:webHidden/>
              </w:rPr>
              <w:instrText xml:space="preserve"> PAGEREF _Toc364797087 \h </w:instrText>
            </w:r>
            <w:r>
              <w:rPr>
                <w:noProof/>
                <w:webHidden/>
              </w:rPr>
            </w:r>
            <w:r>
              <w:rPr>
                <w:noProof/>
                <w:webHidden/>
              </w:rPr>
              <w:fldChar w:fldCharType="separate"/>
            </w:r>
            <w:r w:rsidR="00DC4812">
              <w:rPr>
                <w:noProof/>
                <w:webHidden/>
              </w:rPr>
              <w:t>12</w:t>
            </w:r>
            <w:r>
              <w:rPr>
                <w:noProof/>
                <w:webHidden/>
              </w:rPr>
              <w:fldChar w:fldCharType="end"/>
            </w:r>
          </w:hyperlink>
        </w:p>
        <w:p w:rsidR="00DC4812" w:rsidRDefault="00804F87">
          <w:pPr>
            <w:pStyle w:val="TOC1"/>
            <w:tabs>
              <w:tab w:val="right" w:leader="dot" w:pos="8630"/>
            </w:tabs>
            <w:rPr>
              <w:rFonts w:asciiTheme="minorHAnsi" w:eastAsiaTheme="minorEastAsia" w:hAnsiTheme="minorHAnsi" w:cstheme="minorBidi"/>
              <w:noProof/>
              <w:lang w:bidi="ar-SA"/>
            </w:rPr>
          </w:pPr>
          <w:hyperlink w:anchor="_Toc364797088" w:history="1">
            <w:r w:rsidR="00DC4812" w:rsidRPr="007D0ED2">
              <w:rPr>
                <w:rStyle w:val="Hyperlink"/>
                <w:noProof/>
              </w:rPr>
              <w:t>Trip to the “Muddy”</w:t>
            </w:r>
            <w:r w:rsidR="00DC4812">
              <w:rPr>
                <w:noProof/>
                <w:webHidden/>
              </w:rPr>
              <w:tab/>
            </w:r>
            <w:r>
              <w:rPr>
                <w:noProof/>
                <w:webHidden/>
              </w:rPr>
              <w:fldChar w:fldCharType="begin"/>
            </w:r>
            <w:r w:rsidR="00DC4812">
              <w:rPr>
                <w:noProof/>
                <w:webHidden/>
              </w:rPr>
              <w:instrText xml:space="preserve"> PAGEREF _Toc364797088 \h </w:instrText>
            </w:r>
            <w:r>
              <w:rPr>
                <w:noProof/>
                <w:webHidden/>
              </w:rPr>
            </w:r>
            <w:r>
              <w:rPr>
                <w:noProof/>
                <w:webHidden/>
              </w:rPr>
              <w:fldChar w:fldCharType="separate"/>
            </w:r>
            <w:r w:rsidR="00DC4812">
              <w:rPr>
                <w:noProof/>
                <w:webHidden/>
              </w:rPr>
              <w:t>15</w:t>
            </w:r>
            <w:r>
              <w:rPr>
                <w:noProof/>
                <w:webHidden/>
              </w:rPr>
              <w:fldChar w:fldCharType="end"/>
            </w:r>
          </w:hyperlink>
        </w:p>
        <w:p w:rsidR="00DC4812" w:rsidRDefault="00804F87">
          <w:pPr>
            <w:pStyle w:val="TOC1"/>
            <w:tabs>
              <w:tab w:val="right" w:leader="dot" w:pos="8630"/>
            </w:tabs>
            <w:rPr>
              <w:rFonts w:asciiTheme="minorHAnsi" w:eastAsiaTheme="minorEastAsia" w:hAnsiTheme="minorHAnsi" w:cstheme="minorBidi"/>
              <w:noProof/>
              <w:lang w:bidi="ar-SA"/>
            </w:rPr>
          </w:pPr>
          <w:hyperlink w:anchor="_Toc364797089" w:history="1">
            <w:r w:rsidR="00DC4812" w:rsidRPr="007D0ED2">
              <w:rPr>
                <w:rStyle w:val="Hyperlink"/>
                <w:noProof/>
              </w:rPr>
              <w:t>The Move to Holladay/Cottonwood</w:t>
            </w:r>
            <w:r w:rsidR="00DC4812">
              <w:rPr>
                <w:noProof/>
                <w:webHidden/>
              </w:rPr>
              <w:tab/>
            </w:r>
            <w:r>
              <w:rPr>
                <w:noProof/>
                <w:webHidden/>
              </w:rPr>
              <w:fldChar w:fldCharType="begin"/>
            </w:r>
            <w:r w:rsidR="00DC4812">
              <w:rPr>
                <w:noProof/>
                <w:webHidden/>
              </w:rPr>
              <w:instrText xml:space="preserve"> PAGEREF _Toc364797089 \h </w:instrText>
            </w:r>
            <w:r>
              <w:rPr>
                <w:noProof/>
                <w:webHidden/>
              </w:rPr>
            </w:r>
            <w:r>
              <w:rPr>
                <w:noProof/>
                <w:webHidden/>
              </w:rPr>
              <w:fldChar w:fldCharType="separate"/>
            </w:r>
            <w:r w:rsidR="00DC4812">
              <w:rPr>
                <w:noProof/>
                <w:webHidden/>
              </w:rPr>
              <w:t>19</w:t>
            </w:r>
            <w:r>
              <w:rPr>
                <w:noProof/>
                <w:webHidden/>
              </w:rPr>
              <w:fldChar w:fldCharType="end"/>
            </w:r>
          </w:hyperlink>
        </w:p>
        <w:p w:rsidR="00DC4812" w:rsidRDefault="00804F87">
          <w:pPr>
            <w:pStyle w:val="TOC1"/>
            <w:tabs>
              <w:tab w:val="right" w:leader="dot" w:pos="8630"/>
            </w:tabs>
            <w:rPr>
              <w:rFonts w:asciiTheme="minorHAnsi" w:eastAsiaTheme="minorEastAsia" w:hAnsiTheme="minorHAnsi" w:cstheme="minorBidi"/>
              <w:noProof/>
              <w:lang w:bidi="ar-SA"/>
            </w:rPr>
          </w:pPr>
          <w:hyperlink w:anchor="_Toc364797090" w:history="1">
            <w:r w:rsidR="00DC4812" w:rsidRPr="007D0ED2">
              <w:rPr>
                <w:rStyle w:val="Hyperlink"/>
                <w:noProof/>
              </w:rPr>
              <w:t>Finally a Home in Cottonwood</w:t>
            </w:r>
            <w:r w:rsidR="00DC4812">
              <w:rPr>
                <w:noProof/>
                <w:webHidden/>
              </w:rPr>
              <w:tab/>
            </w:r>
            <w:r>
              <w:rPr>
                <w:noProof/>
                <w:webHidden/>
              </w:rPr>
              <w:fldChar w:fldCharType="begin"/>
            </w:r>
            <w:r w:rsidR="00DC4812">
              <w:rPr>
                <w:noProof/>
                <w:webHidden/>
              </w:rPr>
              <w:instrText xml:space="preserve"> PAGEREF _Toc364797090 \h </w:instrText>
            </w:r>
            <w:r>
              <w:rPr>
                <w:noProof/>
                <w:webHidden/>
              </w:rPr>
            </w:r>
            <w:r>
              <w:rPr>
                <w:noProof/>
                <w:webHidden/>
              </w:rPr>
              <w:fldChar w:fldCharType="separate"/>
            </w:r>
            <w:r w:rsidR="00DC4812">
              <w:rPr>
                <w:noProof/>
                <w:webHidden/>
              </w:rPr>
              <w:t>40</w:t>
            </w:r>
            <w:r>
              <w:rPr>
                <w:noProof/>
                <w:webHidden/>
              </w:rPr>
              <w:fldChar w:fldCharType="end"/>
            </w:r>
          </w:hyperlink>
        </w:p>
        <w:p w:rsidR="00DC4812" w:rsidRDefault="00804F87">
          <w:pPr>
            <w:pStyle w:val="TOC1"/>
            <w:tabs>
              <w:tab w:val="right" w:leader="dot" w:pos="8630"/>
            </w:tabs>
            <w:rPr>
              <w:rFonts w:asciiTheme="minorHAnsi" w:eastAsiaTheme="minorEastAsia" w:hAnsiTheme="minorHAnsi" w:cstheme="minorBidi"/>
              <w:noProof/>
              <w:lang w:bidi="ar-SA"/>
            </w:rPr>
          </w:pPr>
          <w:hyperlink w:anchor="_Toc364797091" w:history="1">
            <w:r w:rsidR="00DC4812" w:rsidRPr="007D0ED2">
              <w:rPr>
                <w:rStyle w:val="Hyperlink"/>
                <w:noProof/>
              </w:rPr>
              <w:t>The Church in Cottonwood</w:t>
            </w:r>
            <w:r w:rsidR="00DC4812">
              <w:rPr>
                <w:noProof/>
                <w:webHidden/>
              </w:rPr>
              <w:tab/>
            </w:r>
            <w:r>
              <w:rPr>
                <w:noProof/>
                <w:webHidden/>
              </w:rPr>
              <w:fldChar w:fldCharType="begin"/>
            </w:r>
            <w:r w:rsidR="00DC4812">
              <w:rPr>
                <w:noProof/>
                <w:webHidden/>
              </w:rPr>
              <w:instrText xml:space="preserve"> PAGEREF _Toc364797091 \h </w:instrText>
            </w:r>
            <w:r>
              <w:rPr>
                <w:noProof/>
                <w:webHidden/>
              </w:rPr>
            </w:r>
            <w:r>
              <w:rPr>
                <w:noProof/>
                <w:webHidden/>
              </w:rPr>
              <w:fldChar w:fldCharType="separate"/>
            </w:r>
            <w:r w:rsidR="00DC4812">
              <w:rPr>
                <w:noProof/>
                <w:webHidden/>
              </w:rPr>
              <w:t>50</w:t>
            </w:r>
            <w:r>
              <w:rPr>
                <w:noProof/>
                <w:webHidden/>
              </w:rPr>
              <w:fldChar w:fldCharType="end"/>
            </w:r>
          </w:hyperlink>
        </w:p>
        <w:p w:rsidR="00DC4812" w:rsidRDefault="00804F87">
          <w:pPr>
            <w:pStyle w:val="TOC1"/>
            <w:tabs>
              <w:tab w:val="right" w:leader="dot" w:pos="8630"/>
            </w:tabs>
            <w:rPr>
              <w:rFonts w:asciiTheme="minorHAnsi" w:eastAsiaTheme="minorEastAsia" w:hAnsiTheme="minorHAnsi" w:cstheme="minorBidi"/>
              <w:noProof/>
              <w:lang w:bidi="ar-SA"/>
            </w:rPr>
          </w:pPr>
          <w:hyperlink w:anchor="_Toc364797092" w:history="1">
            <w:r w:rsidR="00DC4812" w:rsidRPr="007D0ED2">
              <w:rPr>
                <w:rStyle w:val="Hyperlink"/>
                <w:noProof/>
              </w:rPr>
              <w:t>The Children of George W. and Catherine Wootton Smith</w:t>
            </w:r>
            <w:r w:rsidR="00DC4812">
              <w:rPr>
                <w:noProof/>
                <w:webHidden/>
              </w:rPr>
              <w:tab/>
            </w:r>
            <w:r>
              <w:rPr>
                <w:noProof/>
                <w:webHidden/>
              </w:rPr>
              <w:fldChar w:fldCharType="begin"/>
            </w:r>
            <w:r w:rsidR="00DC4812">
              <w:rPr>
                <w:noProof/>
                <w:webHidden/>
              </w:rPr>
              <w:instrText xml:space="preserve"> PAGEREF _Toc364797092 \h </w:instrText>
            </w:r>
            <w:r>
              <w:rPr>
                <w:noProof/>
                <w:webHidden/>
              </w:rPr>
            </w:r>
            <w:r>
              <w:rPr>
                <w:noProof/>
                <w:webHidden/>
              </w:rPr>
              <w:fldChar w:fldCharType="separate"/>
            </w:r>
            <w:r w:rsidR="00DC4812">
              <w:rPr>
                <w:noProof/>
                <w:webHidden/>
              </w:rPr>
              <w:t>62</w:t>
            </w:r>
            <w:r>
              <w:rPr>
                <w:noProof/>
                <w:webHidden/>
              </w:rPr>
              <w:fldChar w:fldCharType="end"/>
            </w:r>
          </w:hyperlink>
        </w:p>
        <w:p w:rsidR="00DC4812" w:rsidRDefault="00804F87">
          <w:pPr>
            <w:pStyle w:val="TOC1"/>
            <w:tabs>
              <w:tab w:val="right" w:leader="dot" w:pos="8630"/>
            </w:tabs>
            <w:rPr>
              <w:rFonts w:asciiTheme="minorHAnsi" w:eastAsiaTheme="minorEastAsia" w:hAnsiTheme="minorHAnsi" w:cstheme="minorBidi"/>
              <w:noProof/>
              <w:lang w:bidi="ar-SA"/>
            </w:rPr>
          </w:pPr>
          <w:hyperlink w:anchor="_Toc364797093" w:history="1">
            <w:r w:rsidR="00DC4812" w:rsidRPr="007D0ED2">
              <w:rPr>
                <w:rStyle w:val="Hyperlink"/>
                <w:noProof/>
              </w:rPr>
              <w:t>References</w:t>
            </w:r>
            <w:r w:rsidR="00DC4812">
              <w:rPr>
                <w:noProof/>
                <w:webHidden/>
              </w:rPr>
              <w:tab/>
            </w:r>
            <w:r>
              <w:rPr>
                <w:noProof/>
                <w:webHidden/>
              </w:rPr>
              <w:fldChar w:fldCharType="begin"/>
            </w:r>
            <w:r w:rsidR="00DC4812">
              <w:rPr>
                <w:noProof/>
                <w:webHidden/>
              </w:rPr>
              <w:instrText xml:space="preserve"> PAGEREF _Toc364797093 \h </w:instrText>
            </w:r>
            <w:r>
              <w:rPr>
                <w:noProof/>
                <w:webHidden/>
              </w:rPr>
            </w:r>
            <w:r>
              <w:rPr>
                <w:noProof/>
                <w:webHidden/>
              </w:rPr>
              <w:fldChar w:fldCharType="separate"/>
            </w:r>
            <w:r w:rsidR="00DC4812">
              <w:rPr>
                <w:noProof/>
                <w:webHidden/>
              </w:rPr>
              <w:t>67</w:t>
            </w:r>
            <w:r>
              <w:rPr>
                <w:noProof/>
                <w:webHidden/>
              </w:rPr>
              <w:fldChar w:fldCharType="end"/>
            </w:r>
          </w:hyperlink>
        </w:p>
        <w:p w:rsidR="001D7FCB" w:rsidRDefault="00804F87">
          <w:r>
            <w:fldChar w:fldCharType="end"/>
          </w:r>
        </w:p>
      </w:sdtContent>
    </w:sdt>
    <w:p w:rsidR="001D7FCB" w:rsidRDefault="001D7FCB" w:rsidP="001D7FCB">
      <w:pPr>
        <w:spacing w:line="360" w:lineRule="auto"/>
        <w:jc w:val="center"/>
        <w:rPr>
          <w:rFonts w:ascii="Times New Roman" w:hAnsi="Times New Roman"/>
          <w:b/>
          <w:sz w:val="28"/>
          <w:szCs w:val="28"/>
        </w:rPr>
      </w:pPr>
    </w:p>
    <w:p w:rsidR="001D7FCB" w:rsidRDefault="001D7FCB" w:rsidP="001D7FCB">
      <w:pPr>
        <w:spacing w:line="360" w:lineRule="auto"/>
        <w:jc w:val="center"/>
        <w:rPr>
          <w:rFonts w:ascii="Times New Roman" w:hAnsi="Times New Roman"/>
          <w:b/>
          <w:sz w:val="28"/>
          <w:szCs w:val="28"/>
        </w:rPr>
      </w:pPr>
    </w:p>
    <w:p w:rsidR="001D7FCB" w:rsidRDefault="001D7FCB" w:rsidP="001D7FCB">
      <w:pPr>
        <w:spacing w:line="360" w:lineRule="auto"/>
        <w:jc w:val="center"/>
        <w:rPr>
          <w:rFonts w:ascii="Times New Roman" w:hAnsi="Times New Roman"/>
          <w:b/>
          <w:sz w:val="28"/>
          <w:szCs w:val="28"/>
        </w:rPr>
      </w:pPr>
    </w:p>
    <w:p w:rsidR="001D7FCB" w:rsidRDefault="001D7FCB" w:rsidP="001D7FCB">
      <w:pPr>
        <w:spacing w:line="360" w:lineRule="auto"/>
        <w:jc w:val="center"/>
        <w:rPr>
          <w:rFonts w:ascii="Times New Roman" w:hAnsi="Times New Roman"/>
          <w:b/>
          <w:sz w:val="28"/>
          <w:szCs w:val="28"/>
        </w:rPr>
      </w:pPr>
    </w:p>
    <w:p w:rsidR="001D7FCB" w:rsidRDefault="001D7FCB" w:rsidP="001D7FCB">
      <w:pPr>
        <w:spacing w:line="360" w:lineRule="auto"/>
        <w:jc w:val="center"/>
        <w:rPr>
          <w:rFonts w:ascii="Times New Roman" w:hAnsi="Times New Roman"/>
          <w:b/>
          <w:sz w:val="28"/>
          <w:szCs w:val="28"/>
        </w:rPr>
      </w:pPr>
    </w:p>
    <w:p w:rsidR="001D7FCB" w:rsidRDefault="001D7FCB" w:rsidP="001D7FCB">
      <w:pPr>
        <w:spacing w:line="360" w:lineRule="auto"/>
        <w:jc w:val="center"/>
        <w:rPr>
          <w:rFonts w:ascii="Times New Roman" w:hAnsi="Times New Roman"/>
          <w:b/>
          <w:sz w:val="28"/>
          <w:szCs w:val="28"/>
        </w:rPr>
      </w:pPr>
    </w:p>
    <w:p w:rsidR="001D7FCB" w:rsidRDefault="001D7FCB" w:rsidP="001D7FCB">
      <w:pPr>
        <w:spacing w:line="360" w:lineRule="auto"/>
        <w:jc w:val="center"/>
        <w:rPr>
          <w:rFonts w:ascii="Times New Roman" w:hAnsi="Times New Roman"/>
          <w:b/>
          <w:sz w:val="28"/>
          <w:szCs w:val="28"/>
        </w:rPr>
      </w:pPr>
    </w:p>
    <w:p w:rsidR="001D7FCB" w:rsidRDefault="001D7FCB" w:rsidP="001D7FCB">
      <w:pPr>
        <w:spacing w:line="360" w:lineRule="auto"/>
        <w:jc w:val="center"/>
        <w:rPr>
          <w:rFonts w:ascii="Times New Roman" w:hAnsi="Times New Roman"/>
          <w:b/>
          <w:sz w:val="28"/>
          <w:szCs w:val="28"/>
        </w:rPr>
      </w:pPr>
    </w:p>
    <w:p w:rsidR="001D7FCB" w:rsidRDefault="001D7FCB" w:rsidP="001D7FCB">
      <w:pPr>
        <w:spacing w:line="360" w:lineRule="auto"/>
        <w:jc w:val="center"/>
        <w:rPr>
          <w:rFonts w:ascii="Times New Roman" w:hAnsi="Times New Roman"/>
          <w:b/>
          <w:sz w:val="28"/>
          <w:szCs w:val="28"/>
        </w:rPr>
      </w:pPr>
    </w:p>
    <w:p w:rsidR="001D7FCB" w:rsidRDefault="001D7FCB" w:rsidP="001D7FCB">
      <w:pPr>
        <w:spacing w:line="360" w:lineRule="auto"/>
        <w:jc w:val="center"/>
        <w:rPr>
          <w:rFonts w:ascii="Times New Roman" w:hAnsi="Times New Roman"/>
          <w:b/>
          <w:sz w:val="28"/>
          <w:szCs w:val="28"/>
        </w:rPr>
      </w:pPr>
      <w:r w:rsidRPr="001D7FCB">
        <w:rPr>
          <w:rFonts w:ascii="Times New Roman" w:hAnsi="Times New Roman"/>
          <w:b/>
          <w:sz w:val="28"/>
          <w:szCs w:val="28"/>
        </w:rPr>
        <w:lastRenderedPageBreak/>
        <w:t>Early Holladay/Cottonwood History and the George W. Smith Family</w:t>
      </w:r>
      <w:r w:rsidR="00AA2B8D" w:rsidRPr="003E58F2">
        <w:rPr>
          <w:rFonts w:ascii="Times New Roman" w:hAnsi="Times New Roman"/>
          <w:b/>
          <w:sz w:val="28"/>
          <w:szCs w:val="28"/>
        </w:rPr>
        <w:t xml:space="preserve"> </w:t>
      </w:r>
    </w:p>
    <w:p w:rsidR="001D7FCB" w:rsidRDefault="001D7FCB" w:rsidP="001D7FCB">
      <w:pPr>
        <w:spacing w:line="360" w:lineRule="auto"/>
        <w:jc w:val="center"/>
        <w:rPr>
          <w:rFonts w:ascii="Times New Roman" w:hAnsi="Times New Roman"/>
          <w:i/>
          <w:sz w:val="20"/>
          <w:szCs w:val="20"/>
        </w:rPr>
      </w:pPr>
      <w:proofErr w:type="gramStart"/>
      <w:r w:rsidRPr="000D66D7">
        <w:rPr>
          <w:rFonts w:ascii="Times New Roman" w:hAnsi="Times New Roman"/>
          <w:i/>
          <w:sz w:val="20"/>
          <w:szCs w:val="20"/>
        </w:rPr>
        <w:t>by</w:t>
      </w:r>
      <w:proofErr w:type="gramEnd"/>
      <w:r w:rsidRPr="000D66D7">
        <w:rPr>
          <w:rFonts w:ascii="Times New Roman" w:hAnsi="Times New Roman"/>
          <w:i/>
          <w:sz w:val="20"/>
          <w:szCs w:val="20"/>
        </w:rPr>
        <w:t xml:space="preserve"> Brent N. Smith</w:t>
      </w:r>
    </w:p>
    <w:p w:rsidR="00AA2B8D" w:rsidRPr="001A4DEF" w:rsidRDefault="001D7FCB" w:rsidP="001D7FCB">
      <w:pPr>
        <w:spacing w:line="360" w:lineRule="auto"/>
        <w:jc w:val="center"/>
      </w:pPr>
      <w:r>
        <w:rPr>
          <w:rFonts w:ascii="Times New Roman" w:hAnsi="Times New Roman"/>
          <w:i/>
          <w:sz w:val="20"/>
          <w:szCs w:val="20"/>
        </w:rPr>
        <w:t>2013</w:t>
      </w:r>
    </w:p>
    <w:p w:rsidR="00881C06" w:rsidRPr="00881C06" w:rsidRDefault="00881C06" w:rsidP="001D7FCB">
      <w:pPr>
        <w:pStyle w:val="Heading1"/>
      </w:pPr>
      <w:bookmarkStart w:id="0" w:name="_Toc364797085"/>
      <w:r w:rsidRPr="00881C06">
        <w:t>Why this interest in Holladay/Cottonwood?</w:t>
      </w:r>
      <w:bookmarkEnd w:id="0"/>
    </w:p>
    <w:p w:rsidR="00881C06" w:rsidRDefault="00881C06" w:rsidP="003E58F2">
      <w:pPr>
        <w:spacing w:line="360" w:lineRule="auto"/>
        <w:jc w:val="both"/>
        <w:rPr>
          <w:rFonts w:ascii="Times New Roman" w:hAnsi="Times New Roman"/>
          <w:sz w:val="24"/>
          <w:szCs w:val="24"/>
        </w:rPr>
      </w:pPr>
    </w:p>
    <w:p w:rsidR="00F30FD4" w:rsidRPr="003E58F2" w:rsidRDefault="00F30FD4" w:rsidP="003E58F2">
      <w:pPr>
        <w:spacing w:line="360" w:lineRule="auto"/>
        <w:jc w:val="both"/>
        <w:rPr>
          <w:rFonts w:ascii="Times New Roman" w:hAnsi="Times New Roman"/>
          <w:sz w:val="24"/>
          <w:szCs w:val="24"/>
        </w:rPr>
      </w:pPr>
      <w:r w:rsidRPr="003E58F2">
        <w:rPr>
          <w:rFonts w:ascii="Times New Roman" w:hAnsi="Times New Roman"/>
          <w:sz w:val="24"/>
          <w:szCs w:val="24"/>
        </w:rPr>
        <w:t xml:space="preserve">I have felt for some time that it would be an interesting and important project to understand and present the history of the early Holladay/Cottonwood </w:t>
      </w:r>
      <w:r w:rsidR="00816392" w:rsidRPr="003E58F2">
        <w:rPr>
          <w:rFonts w:ascii="Times New Roman" w:hAnsi="Times New Roman"/>
          <w:sz w:val="24"/>
          <w:szCs w:val="24"/>
        </w:rPr>
        <w:t xml:space="preserve">area </w:t>
      </w:r>
      <w:r w:rsidRPr="003E58F2">
        <w:rPr>
          <w:rFonts w:ascii="Times New Roman" w:hAnsi="Times New Roman"/>
          <w:sz w:val="24"/>
          <w:szCs w:val="24"/>
        </w:rPr>
        <w:t xml:space="preserve">and the Southeastern </w:t>
      </w:r>
      <w:r w:rsidR="00822832" w:rsidRPr="003E58F2">
        <w:rPr>
          <w:rFonts w:ascii="Times New Roman" w:hAnsi="Times New Roman"/>
          <w:sz w:val="24"/>
          <w:szCs w:val="24"/>
        </w:rPr>
        <w:t xml:space="preserve">Great </w:t>
      </w:r>
      <w:r w:rsidRPr="003E58F2">
        <w:rPr>
          <w:rFonts w:ascii="Times New Roman" w:hAnsi="Times New Roman"/>
          <w:sz w:val="24"/>
          <w:szCs w:val="24"/>
        </w:rPr>
        <w:t xml:space="preserve">Salt Lake Valley area.  </w:t>
      </w:r>
      <w:r w:rsidR="00D221CE">
        <w:rPr>
          <w:rFonts w:ascii="Times New Roman" w:hAnsi="Times New Roman"/>
          <w:sz w:val="24"/>
          <w:szCs w:val="24"/>
        </w:rPr>
        <w:t xml:space="preserve">This understanding would help me know what went into the </w:t>
      </w:r>
      <w:r w:rsidR="003D2076">
        <w:rPr>
          <w:rFonts w:ascii="Times New Roman" w:hAnsi="Times New Roman"/>
          <w:sz w:val="24"/>
          <w:szCs w:val="24"/>
        </w:rPr>
        <w:t>decision</w:t>
      </w:r>
      <w:r w:rsidR="00D221CE">
        <w:rPr>
          <w:rFonts w:ascii="Times New Roman" w:hAnsi="Times New Roman"/>
          <w:sz w:val="24"/>
          <w:szCs w:val="24"/>
        </w:rPr>
        <w:t xml:space="preserve"> to settle in this area.  </w:t>
      </w:r>
      <w:r w:rsidR="00816392" w:rsidRPr="003E58F2">
        <w:rPr>
          <w:rFonts w:ascii="Times New Roman" w:hAnsi="Times New Roman"/>
          <w:sz w:val="24"/>
          <w:szCs w:val="24"/>
        </w:rPr>
        <w:t xml:space="preserve">This is where I grew up </w:t>
      </w:r>
      <w:r w:rsidR="00B30365" w:rsidRPr="003E58F2">
        <w:rPr>
          <w:rFonts w:ascii="Times New Roman" w:hAnsi="Times New Roman"/>
          <w:sz w:val="24"/>
          <w:szCs w:val="24"/>
        </w:rPr>
        <w:t>and where</w:t>
      </w:r>
      <w:r w:rsidR="00816392" w:rsidRPr="003E58F2">
        <w:rPr>
          <w:rFonts w:ascii="Times New Roman" w:hAnsi="Times New Roman"/>
          <w:sz w:val="24"/>
          <w:szCs w:val="24"/>
        </w:rPr>
        <w:t xml:space="preserve"> my parents </w:t>
      </w:r>
      <w:r w:rsidR="00B30365" w:rsidRPr="003E58F2">
        <w:rPr>
          <w:rFonts w:ascii="Times New Roman" w:hAnsi="Times New Roman"/>
          <w:sz w:val="24"/>
          <w:szCs w:val="24"/>
        </w:rPr>
        <w:t>gr</w:t>
      </w:r>
      <w:r w:rsidR="009C79F6" w:rsidRPr="003E58F2">
        <w:rPr>
          <w:rFonts w:ascii="Times New Roman" w:hAnsi="Times New Roman"/>
          <w:sz w:val="24"/>
          <w:szCs w:val="24"/>
        </w:rPr>
        <w:t>e</w:t>
      </w:r>
      <w:r w:rsidR="00B30365" w:rsidRPr="003E58F2">
        <w:rPr>
          <w:rFonts w:ascii="Times New Roman" w:hAnsi="Times New Roman"/>
          <w:sz w:val="24"/>
          <w:szCs w:val="24"/>
        </w:rPr>
        <w:t xml:space="preserve">w up and where </w:t>
      </w:r>
      <w:r w:rsidR="00816392" w:rsidRPr="003E58F2">
        <w:rPr>
          <w:rFonts w:ascii="Times New Roman" w:hAnsi="Times New Roman"/>
          <w:sz w:val="24"/>
          <w:szCs w:val="24"/>
        </w:rPr>
        <w:t xml:space="preserve">their parents </w:t>
      </w:r>
      <w:r w:rsidR="00B30365" w:rsidRPr="003E58F2">
        <w:rPr>
          <w:rFonts w:ascii="Times New Roman" w:hAnsi="Times New Roman"/>
          <w:sz w:val="24"/>
          <w:szCs w:val="24"/>
        </w:rPr>
        <w:t>gr</w:t>
      </w:r>
      <w:r w:rsidR="009C79F6" w:rsidRPr="003E58F2">
        <w:rPr>
          <w:rFonts w:ascii="Times New Roman" w:hAnsi="Times New Roman"/>
          <w:sz w:val="24"/>
          <w:szCs w:val="24"/>
        </w:rPr>
        <w:t>e</w:t>
      </w:r>
      <w:r w:rsidR="00B30365" w:rsidRPr="003E58F2">
        <w:rPr>
          <w:rFonts w:ascii="Times New Roman" w:hAnsi="Times New Roman"/>
          <w:sz w:val="24"/>
          <w:szCs w:val="24"/>
        </w:rPr>
        <w:t xml:space="preserve">w up and it is where both George W. and Catherine Wootton </w:t>
      </w:r>
      <w:r w:rsidR="009C79F6" w:rsidRPr="003E58F2">
        <w:rPr>
          <w:rFonts w:ascii="Times New Roman" w:hAnsi="Times New Roman"/>
          <w:sz w:val="24"/>
          <w:szCs w:val="24"/>
        </w:rPr>
        <w:t xml:space="preserve">Smith </w:t>
      </w:r>
      <w:r w:rsidR="00B30365" w:rsidRPr="003E58F2">
        <w:rPr>
          <w:rFonts w:ascii="Times New Roman" w:hAnsi="Times New Roman"/>
          <w:sz w:val="24"/>
          <w:szCs w:val="24"/>
        </w:rPr>
        <w:t>spend the last years of their life;</w:t>
      </w:r>
      <w:r w:rsidR="00816392" w:rsidRPr="003E58F2">
        <w:rPr>
          <w:rFonts w:ascii="Times New Roman" w:hAnsi="Times New Roman"/>
          <w:sz w:val="24"/>
          <w:szCs w:val="24"/>
        </w:rPr>
        <w:t xml:space="preserve"> I have a personal interest</w:t>
      </w:r>
      <w:r w:rsidR="00B30365" w:rsidRPr="003E58F2">
        <w:rPr>
          <w:rFonts w:ascii="Times New Roman" w:hAnsi="Times New Roman"/>
          <w:sz w:val="24"/>
          <w:szCs w:val="24"/>
        </w:rPr>
        <w:t xml:space="preserve"> in</w:t>
      </w:r>
      <w:r w:rsidR="006A3A87">
        <w:rPr>
          <w:rFonts w:ascii="Times New Roman" w:hAnsi="Times New Roman"/>
          <w:sz w:val="24"/>
          <w:szCs w:val="24"/>
        </w:rPr>
        <w:t xml:space="preserve"> and love for</w:t>
      </w:r>
      <w:r w:rsidR="00B30365" w:rsidRPr="003E58F2">
        <w:rPr>
          <w:rFonts w:ascii="Times New Roman" w:hAnsi="Times New Roman"/>
          <w:sz w:val="24"/>
          <w:szCs w:val="24"/>
        </w:rPr>
        <w:t xml:space="preserve"> this area</w:t>
      </w:r>
      <w:r w:rsidR="00816392" w:rsidRPr="003E58F2">
        <w:rPr>
          <w:rFonts w:ascii="Times New Roman" w:hAnsi="Times New Roman"/>
          <w:sz w:val="24"/>
          <w:szCs w:val="24"/>
        </w:rPr>
        <w:t xml:space="preserve">.  </w:t>
      </w:r>
      <w:r w:rsidRPr="003E58F2">
        <w:rPr>
          <w:rFonts w:ascii="Times New Roman" w:hAnsi="Times New Roman"/>
          <w:sz w:val="24"/>
          <w:szCs w:val="24"/>
        </w:rPr>
        <w:t xml:space="preserve">In doing so I present no new facts or information regarding the settlements themselves but rather I try to place our family members into this </w:t>
      </w:r>
      <w:r w:rsidR="006A3A87">
        <w:rPr>
          <w:rFonts w:ascii="Times New Roman" w:hAnsi="Times New Roman"/>
          <w:sz w:val="24"/>
          <w:szCs w:val="24"/>
        </w:rPr>
        <w:t xml:space="preserve">well documented area </w:t>
      </w:r>
      <w:r w:rsidRPr="003E58F2">
        <w:rPr>
          <w:rFonts w:ascii="Times New Roman" w:hAnsi="Times New Roman"/>
          <w:sz w:val="24"/>
          <w:szCs w:val="24"/>
        </w:rPr>
        <w:t>and relate how they were impacted by and helped impact th</w:t>
      </w:r>
      <w:r w:rsidR="009C79F6" w:rsidRPr="003E58F2">
        <w:rPr>
          <w:rFonts w:ascii="Times New Roman" w:hAnsi="Times New Roman"/>
          <w:sz w:val="24"/>
          <w:szCs w:val="24"/>
        </w:rPr>
        <w:t xml:space="preserve">is beautiful </w:t>
      </w:r>
      <w:r w:rsidR="006A3A87">
        <w:rPr>
          <w:rFonts w:ascii="Times New Roman" w:hAnsi="Times New Roman"/>
          <w:sz w:val="24"/>
          <w:szCs w:val="24"/>
        </w:rPr>
        <w:t>part</w:t>
      </w:r>
      <w:r w:rsidR="009C79F6" w:rsidRPr="003E58F2">
        <w:rPr>
          <w:rFonts w:ascii="Times New Roman" w:hAnsi="Times New Roman"/>
          <w:sz w:val="24"/>
          <w:szCs w:val="24"/>
        </w:rPr>
        <w:t xml:space="preserve"> of the Salt Lake Valley.</w:t>
      </w:r>
      <w:r w:rsidRPr="003E58F2">
        <w:rPr>
          <w:rFonts w:ascii="Times New Roman" w:hAnsi="Times New Roman"/>
          <w:sz w:val="24"/>
          <w:szCs w:val="24"/>
        </w:rPr>
        <w:t xml:space="preserve">  </w:t>
      </w:r>
    </w:p>
    <w:p w:rsidR="00F30FD4" w:rsidRPr="003E58F2" w:rsidRDefault="00F30FD4" w:rsidP="003E58F2">
      <w:pPr>
        <w:spacing w:line="360" w:lineRule="auto"/>
        <w:jc w:val="both"/>
        <w:rPr>
          <w:rFonts w:ascii="Times New Roman" w:hAnsi="Times New Roman"/>
          <w:sz w:val="24"/>
          <w:szCs w:val="24"/>
        </w:rPr>
      </w:pPr>
    </w:p>
    <w:p w:rsidR="00F30FD4" w:rsidRDefault="00F30FD4" w:rsidP="003E58F2">
      <w:pPr>
        <w:spacing w:line="360" w:lineRule="auto"/>
        <w:jc w:val="both"/>
        <w:rPr>
          <w:rFonts w:ascii="Times New Roman" w:hAnsi="Times New Roman"/>
          <w:sz w:val="24"/>
          <w:szCs w:val="24"/>
        </w:rPr>
      </w:pPr>
      <w:r w:rsidRPr="003E58F2">
        <w:rPr>
          <w:rFonts w:ascii="Times New Roman" w:hAnsi="Times New Roman"/>
          <w:sz w:val="24"/>
          <w:szCs w:val="24"/>
        </w:rPr>
        <w:t xml:space="preserve">My project draws upon several well researched and </w:t>
      </w:r>
      <w:r w:rsidR="00B30365" w:rsidRPr="003E58F2">
        <w:rPr>
          <w:rFonts w:ascii="Times New Roman" w:hAnsi="Times New Roman"/>
          <w:sz w:val="24"/>
          <w:szCs w:val="24"/>
        </w:rPr>
        <w:t xml:space="preserve">well </w:t>
      </w:r>
      <w:r w:rsidRPr="003E58F2">
        <w:rPr>
          <w:rFonts w:ascii="Times New Roman" w:hAnsi="Times New Roman"/>
          <w:sz w:val="24"/>
          <w:szCs w:val="24"/>
        </w:rPr>
        <w:t xml:space="preserve">written histories of this key area in </w:t>
      </w:r>
      <w:r w:rsidR="00B30365" w:rsidRPr="003E58F2">
        <w:rPr>
          <w:rFonts w:ascii="Times New Roman" w:hAnsi="Times New Roman"/>
          <w:sz w:val="24"/>
          <w:szCs w:val="24"/>
        </w:rPr>
        <w:t>e</w:t>
      </w:r>
      <w:r w:rsidRPr="003E58F2">
        <w:rPr>
          <w:rFonts w:ascii="Times New Roman" w:hAnsi="Times New Roman"/>
          <w:sz w:val="24"/>
          <w:szCs w:val="24"/>
        </w:rPr>
        <w:t>arly Utah and LDS Church history.  I will provide references and give credit to those that have written these histories if, in fact, references are known.</w:t>
      </w:r>
      <w:r w:rsidR="006A3A87">
        <w:rPr>
          <w:rFonts w:ascii="Times New Roman" w:hAnsi="Times New Roman"/>
          <w:sz w:val="24"/>
          <w:szCs w:val="24"/>
        </w:rPr>
        <w:t xml:space="preserve">  I want to give credit up front and acknowledge two works that I referred to extensively while putting this project together.  </w:t>
      </w:r>
    </w:p>
    <w:p w:rsidR="006A3A87" w:rsidRDefault="000F5507" w:rsidP="003E58F2">
      <w:pPr>
        <w:spacing w:line="360" w:lineRule="auto"/>
        <w:jc w:val="both"/>
        <w:rPr>
          <w:rFonts w:ascii="Times New Roman" w:hAnsi="Times New Roman"/>
          <w:sz w:val="24"/>
          <w:szCs w:val="24"/>
        </w:rPr>
      </w:pPr>
      <w:r>
        <w:rPr>
          <w:rFonts w:ascii="Times New Roman" w:hAnsi="Times New Roman"/>
          <w:sz w:val="24"/>
          <w:szCs w:val="24"/>
        </w:rPr>
        <w:t xml:space="preserve">Carr, Stephen L. </w:t>
      </w:r>
      <w:r w:rsidR="006A3A87" w:rsidRPr="000F5507">
        <w:rPr>
          <w:rFonts w:ascii="Times New Roman" w:hAnsi="Times New Roman"/>
          <w:i/>
          <w:sz w:val="24"/>
          <w:szCs w:val="24"/>
        </w:rPr>
        <w:t>Holladay – Cottonwood Places and Faces</w:t>
      </w:r>
      <w:r w:rsidR="006A3A87">
        <w:rPr>
          <w:rFonts w:ascii="Times New Roman" w:hAnsi="Times New Roman"/>
          <w:sz w:val="24"/>
          <w:szCs w:val="24"/>
        </w:rPr>
        <w:t xml:space="preserve"> </w:t>
      </w:r>
      <w:r w:rsidR="00BC1F65">
        <w:rPr>
          <w:rFonts w:ascii="Times New Roman" w:hAnsi="Times New Roman"/>
          <w:sz w:val="24"/>
          <w:szCs w:val="24"/>
        </w:rPr>
        <w:t>Holladay. Holladay – Cottonwood Heritage Committee 1976</w:t>
      </w:r>
    </w:p>
    <w:p w:rsidR="00BC1F65" w:rsidRPr="00BC1F65" w:rsidRDefault="00BC1F65" w:rsidP="003E58F2">
      <w:pPr>
        <w:spacing w:line="360" w:lineRule="auto"/>
        <w:jc w:val="both"/>
        <w:rPr>
          <w:rFonts w:ascii="Times New Roman" w:hAnsi="Times New Roman"/>
          <w:sz w:val="24"/>
          <w:szCs w:val="24"/>
        </w:rPr>
      </w:pPr>
      <w:r>
        <w:rPr>
          <w:rFonts w:ascii="Times New Roman" w:hAnsi="Times New Roman"/>
          <w:sz w:val="24"/>
          <w:szCs w:val="24"/>
        </w:rPr>
        <w:t xml:space="preserve">Todd, Jay M. </w:t>
      </w:r>
      <w:proofErr w:type="gramStart"/>
      <w:r w:rsidRPr="00BC1F65">
        <w:rPr>
          <w:rFonts w:ascii="Times New Roman" w:hAnsi="Times New Roman"/>
          <w:i/>
          <w:sz w:val="24"/>
          <w:szCs w:val="24"/>
        </w:rPr>
        <w:t>A Historical Walking Tour of Holladay</w:t>
      </w:r>
      <w:r>
        <w:rPr>
          <w:rFonts w:ascii="Times New Roman" w:hAnsi="Times New Roman"/>
          <w:i/>
          <w:sz w:val="24"/>
          <w:szCs w:val="24"/>
        </w:rPr>
        <w:t>.</w:t>
      </w:r>
      <w:proofErr w:type="gramEnd"/>
      <w:r>
        <w:rPr>
          <w:rFonts w:ascii="Times New Roman" w:hAnsi="Times New Roman"/>
          <w:sz w:val="24"/>
          <w:szCs w:val="24"/>
        </w:rPr>
        <w:t xml:space="preserve"> Holladay 1996</w:t>
      </w:r>
    </w:p>
    <w:p w:rsidR="00F30FD4" w:rsidRPr="003E58F2" w:rsidRDefault="00F30FD4" w:rsidP="003E58F2">
      <w:pPr>
        <w:spacing w:line="360" w:lineRule="auto"/>
        <w:jc w:val="both"/>
        <w:rPr>
          <w:rFonts w:ascii="Times New Roman" w:hAnsi="Times New Roman"/>
          <w:sz w:val="24"/>
          <w:szCs w:val="24"/>
        </w:rPr>
      </w:pPr>
    </w:p>
    <w:p w:rsidR="00F30FD4" w:rsidRPr="003E58F2" w:rsidRDefault="00D737D5" w:rsidP="003E58F2">
      <w:pPr>
        <w:spacing w:line="360" w:lineRule="auto"/>
        <w:jc w:val="both"/>
        <w:rPr>
          <w:rFonts w:ascii="Times New Roman" w:hAnsi="Times New Roman"/>
          <w:sz w:val="24"/>
          <w:szCs w:val="24"/>
        </w:rPr>
      </w:pPr>
      <w:r w:rsidRPr="003E58F2">
        <w:rPr>
          <w:rFonts w:ascii="Times New Roman" w:hAnsi="Times New Roman"/>
          <w:sz w:val="24"/>
          <w:szCs w:val="24"/>
        </w:rPr>
        <w:lastRenderedPageBreak/>
        <w:t>As I have said, a</w:t>
      </w:r>
      <w:r w:rsidR="00F30FD4" w:rsidRPr="003E58F2">
        <w:rPr>
          <w:rFonts w:ascii="Times New Roman" w:hAnsi="Times New Roman"/>
          <w:sz w:val="24"/>
          <w:szCs w:val="24"/>
        </w:rPr>
        <w:t xml:space="preserve">s members of the George W. Smith family we have particular interest in this area because George W., his wife, Catherine Wootton Smith and most of their children lived in this area at one time or another and many of their descendants live in this area today.  </w:t>
      </w:r>
      <w:r w:rsidRPr="003E58F2">
        <w:rPr>
          <w:rFonts w:ascii="Times New Roman" w:hAnsi="Times New Roman"/>
          <w:sz w:val="24"/>
          <w:szCs w:val="24"/>
        </w:rPr>
        <w:t xml:space="preserve">George and Catherine and many of their descendants are buried in the Murray City Cemetery in this area.  </w:t>
      </w:r>
      <w:r w:rsidR="00F30FD4" w:rsidRPr="003E58F2">
        <w:rPr>
          <w:rFonts w:ascii="Times New Roman" w:hAnsi="Times New Roman"/>
          <w:sz w:val="24"/>
          <w:szCs w:val="24"/>
        </w:rPr>
        <w:t xml:space="preserve">In addition to </w:t>
      </w:r>
      <w:r w:rsidR="00706803" w:rsidRPr="003E58F2">
        <w:rPr>
          <w:rFonts w:ascii="Times New Roman" w:hAnsi="Times New Roman"/>
          <w:sz w:val="24"/>
          <w:szCs w:val="24"/>
        </w:rPr>
        <w:t>our</w:t>
      </w:r>
      <w:r w:rsidR="00F30FD4" w:rsidRPr="003E58F2">
        <w:rPr>
          <w:rFonts w:ascii="Times New Roman" w:hAnsi="Times New Roman"/>
          <w:sz w:val="24"/>
          <w:szCs w:val="24"/>
        </w:rPr>
        <w:t xml:space="preserve"> Smiths, Catherine’s father, William Wootton and her brothers also lived </w:t>
      </w:r>
      <w:r w:rsidRPr="003E58F2">
        <w:rPr>
          <w:rFonts w:ascii="Times New Roman" w:hAnsi="Times New Roman"/>
          <w:sz w:val="24"/>
          <w:szCs w:val="24"/>
        </w:rPr>
        <w:t xml:space="preserve">and died </w:t>
      </w:r>
      <w:r w:rsidR="00F30FD4" w:rsidRPr="003E58F2">
        <w:rPr>
          <w:rFonts w:ascii="Times New Roman" w:hAnsi="Times New Roman"/>
          <w:sz w:val="24"/>
          <w:szCs w:val="24"/>
        </w:rPr>
        <w:t xml:space="preserve">in this area.  </w:t>
      </w:r>
      <w:r w:rsidRPr="003E58F2">
        <w:rPr>
          <w:rFonts w:ascii="Times New Roman" w:hAnsi="Times New Roman"/>
          <w:sz w:val="24"/>
          <w:szCs w:val="24"/>
        </w:rPr>
        <w:t>Many o</w:t>
      </w:r>
      <w:r w:rsidR="00F30FD4" w:rsidRPr="003E58F2">
        <w:rPr>
          <w:rFonts w:ascii="Times New Roman" w:hAnsi="Times New Roman"/>
          <w:sz w:val="24"/>
          <w:szCs w:val="24"/>
        </w:rPr>
        <w:t xml:space="preserve">ther prominent families also lived </w:t>
      </w:r>
      <w:r w:rsidR="00BC1F65">
        <w:rPr>
          <w:rFonts w:ascii="Times New Roman" w:hAnsi="Times New Roman"/>
          <w:sz w:val="24"/>
          <w:szCs w:val="24"/>
        </w:rPr>
        <w:t>here.</w:t>
      </w:r>
    </w:p>
    <w:p w:rsidR="00A42E05" w:rsidRPr="003E58F2" w:rsidRDefault="00A42E05" w:rsidP="001D7FCB">
      <w:pPr>
        <w:pStyle w:val="Heading1"/>
      </w:pPr>
      <w:bookmarkStart w:id="1" w:name="_Toc364797086"/>
      <w:r w:rsidRPr="003E58F2">
        <w:t xml:space="preserve">How did our Smiths </w:t>
      </w:r>
      <w:r w:rsidR="00BC1F65">
        <w:t>get to the</w:t>
      </w:r>
      <w:r w:rsidRPr="003E58F2">
        <w:t xml:space="preserve"> Holladay/Cottonwood Area?</w:t>
      </w:r>
      <w:bookmarkEnd w:id="1"/>
    </w:p>
    <w:p w:rsidR="00693CB1" w:rsidRPr="003E58F2" w:rsidRDefault="00693CB1" w:rsidP="003E58F2">
      <w:pPr>
        <w:spacing w:line="360" w:lineRule="auto"/>
        <w:jc w:val="both"/>
        <w:rPr>
          <w:rFonts w:ascii="Times New Roman" w:hAnsi="Times New Roman"/>
          <w:sz w:val="24"/>
          <w:szCs w:val="24"/>
        </w:rPr>
      </w:pPr>
    </w:p>
    <w:p w:rsidR="00A42E05" w:rsidRPr="003E58F2" w:rsidRDefault="00693CB1" w:rsidP="003E58F2">
      <w:pPr>
        <w:spacing w:line="360" w:lineRule="auto"/>
        <w:jc w:val="both"/>
        <w:rPr>
          <w:rFonts w:ascii="Times New Roman" w:hAnsi="Times New Roman"/>
          <w:sz w:val="24"/>
          <w:szCs w:val="24"/>
        </w:rPr>
      </w:pPr>
      <w:r w:rsidRPr="003E58F2">
        <w:rPr>
          <w:rFonts w:ascii="Times New Roman" w:hAnsi="Times New Roman"/>
          <w:sz w:val="24"/>
          <w:szCs w:val="24"/>
        </w:rPr>
        <w:t xml:space="preserve">In 1854 George </w:t>
      </w:r>
      <w:r w:rsidR="00BC1F65">
        <w:rPr>
          <w:rFonts w:ascii="Times New Roman" w:hAnsi="Times New Roman"/>
          <w:sz w:val="24"/>
          <w:szCs w:val="24"/>
        </w:rPr>
        <w:t xml:space="preserve">W. Smith </w:t>
      </w:r>
      <w:r w:rsidRPr="003E58F2">
        <w:rPr>
          <w:rFonts w:ascii="Times New Roman" w:hAnsi="Times New Roman"/>
          <w:sz w:val="24"/>
          <w:szCs w:val="24"/>
        </w:rPr>
        <w:t xml:space="preserve">and his family </w:t>
      </w:r>
      <w:r w:rsidR="00D737D5" w:rsidRPr="003E58F2">
        <w:rPr>
          <w:rFonts w:ascii="Times New Roman" w:hAnsi="Times New Roman"/>
          <w:sz w:val="24"/>
          <w:szCs w:val="24"/>
        </w:rPr>
        <w:t>wer</w:t>
      </w:r>
      <w:r w:rsidRPr="003E58F2">
        <w:rPr>
          <w:rFonts w:ascii="Times New Roman" w:hAnsi="Times New Roman"/>
          <w:sz w:val="24"/>
          <w:szCs w:val="24"/>
        </w:rPr>
        <w:t>e in Eaton Bray</w:t>
      </w:r>
      <w:r w:rsidR="00D737D5" w:rsidRPr="003E58F2">
        <w:rPr>
          <w:rFonts w:ascii="Times New Roman" w:hAnsi="Times New Roman"/>
          <w:sz w:val="24"/>
          <w:szCs w:val="24"/>
        </w:rPr>
        <w:t>, England</w:t>
      </w:r>
      <w:r w:rsidRPr="003E58F2">
        <w:rPr>
          <w:rFonts w:ascii="Times New Roman" w:hAnsi="Times New Roman"/>
          <w:sz w:val="24"/>
          <w:szCs w:val="24"/>
        </w:rPr>
        <w:t xml:space="preserve"> and 16 years later they are in </w:t>
      </w:r>
      <w:r w:rsidR="00BC084B" w:rsidRPr="003E58F2">
        <w:rPr>
          <w:rFonts w:ascii="Times New Roman" w:hAnsi="Times New Roman"/>
          <w:sz w:val="24"/>
          <w:szCs w:val="24"/>
        </w:rPr>
        <w:t xml:space="preserve">the </w:t>
      </w:r>
      <w:r w:rsidRPr="003E58F2">
        <w:rPr>
          <w:rFonts w:ascii="Times New Roman" w:hAnsi="Times New Roman"/>
          <w:sz w:val="24"/>
          <w:szCs w:val="24"/>
        </w:rPr>
        <w:t>Holladay/Cottonwood</w:t>
      </w:r>
      <w:r w:rsidR="00BC084B" w:rsidRPr="003E58F2">
        <w:rPr>
          <w:rFonts w:ascii="Times New Roman" w:hAnsi="Times New Roman"/>
          <w:sz w:val="24"/>
          <w:szCs w:val="24"/>
        </w:rPr>
        <w:t xml:space="preserve"> </w:t>
      </w:r>
      <w:r w:rsidR="00BC1F65">
        <w:rPr>
          <w:rFonts w:ascii="Times New Roman" w:hAnsi="Times New Roman"/>
          <w:sz w:val="24"/>
          <w:szCs w:val="24"/>
        </w:rPr>
        <w:t xml:space="preserve">area </w:t>
      </w:r>
      <w:r w:rsidR="00BC084B" w:rsidRPr="003E58F2">
        <w:rPr>
          <w:rFonts w:ascii="Times New Roman" w:hAnsi="Times New Roman"/>
          <w:sz w:val="24"/>
          <w:szCs w:val="24"/>
        </w:rPr>
        <w:t>of Utah in the United States of America.</w:t>
      </w:r>
      <w:r w:rsidRPr="003E58F2">
        <w:rPr>
          <w:rFonts w:ascii="Times New Roman" w:hAnsi="Times New Roman"/>
          <w:sz w:val="24"/>
          <w:szCs w:val="24"/>
        </w:rPr>
        <w:t xml:space="preserve">  </w:t>
      </w:r>
      <w:r w:rsidR="00706803" w:rsidRPr="003E58F2">
        <w:rPr>
          <w:rFonts w:ascii="Times New Roman" w:hAnsi="Times New Roman"/>
          <w:sz w:val="24"/>
          <w:szCs w:val="24"/>
        </w:rPr>
        <w:t xml:space="preserve">Here is what we know happened between </w:t>
      </w:r>
      <w:r w:rsidRPr="003E58F2">
        <w:rPr>
          <w:rFonts w:ascii="Times New Roman" w:hAnsi="Times New Roman"/>
          <w:sz w:val="24"/>
          <w:szCs w:val="24"/>
        </w:rPr>
        <w:t>those years.</w:t>
      </w:r>
    </w:p>
    <w:p w:rsidR="00BC084B" w:rsidRPr="003E58F2" w:rsidRDefault="00BC084B" w:rsidP="003E58F2">
      <w:pPr>
        <w:spacing w:line="360" w:lineRule="auto"/>
        <w:jc w:val="both"/>
        <w:rPr>
          <w:rFonts w:ascii="Times New Roman" w:hAnsi="Times New Roman"/>
          <w:sz w:val="24"/>
          <w:szCs w:val="24"/>
        </w:rPr>
      </w:pPr>
    </w:p>
    <w:p w:rsidR="008C10A6" w:rsidRDefault="00C848F4" w:rsidP="003E58F2">
      <w:pPr>
        <w:spacing w:line="360" w:lineRule="auto"/>
        <w:jc w:val="both"/>
        <w:rPr>
          <w:rFonts w:ascii="Times New Roman" w:hAnsi="Times New Roman"/>
          <w:sz w:val="24"/>
          <w:szCs w:val="24"/>
        </w:rPr>
      </w:pPr>
      <w:r w:rsidRPr="003E58F2">
        <w:rPr>
          <w:rFonts w:ascii="Times New Roman" w:hAnsi="Times New Roman"/>
          <w:sz w:val="24"/>
          <w:szCs w:val="24"/>
        </w:rPr>
        <w:t xml:space="preserve">Eaton Bray, England </w:t>
      </w:r>
      <w:r w:rsidR="008C10A6">
        <w:rPr>
          <w:rFonts w:ascii="Times New Roman" w:hAnsi="Times New Roman"/>
          <w:sz w:val="24"/>
          <w:szCs w:val="24"/>
        </w:rPr>
        <w:t xml:space="preserve">was then, and is today, a small rural village whose boundaries are mostly made by streams.  </w:t>
      </w:r>
    </w:p>
    <w:p w:rsidR="008C10A6" w:rsidRDefault="008C10A6" w:rsidP="003E58F2">
      <w:pPr>
        <w:spacing w:line="360" w:lineRule="auto"/>
        <w:jc w:val="both"/>
        <w:rPr>
          <w:rFonts w:ascii="Times New Roman" w:hAnsi="Times New Roman"/>
          <w:sz w:val="24"/>
          <w:szCs w:val="24"/>
        </w:rPr>
      </w:pPr>
    </w:p>
    <w:p w:rsidR="008C10A6" w:rsidRDefault="009A4755" w:rsidP="003E58F2">
      <w:pPr>
        <w:spacing w:line="360" w:lineRule="auto"/>
        <w:jc w:val="both"/>
        <w:rPr>
          <w:rFonts w:ascii="Times New Roman" w:hAnsi="Times New Roman"/>
          <w:sz w:val="24"/>
          <w:szCs w:val="24"/>
        </w:rPr>
      </w:pPr>
      <w:r>
        <w:rPr>
          <w:rFonts w:ascii="Times New Roman" w:hAnsi="Times New Roman"/>
          <w:noProof/>
          <w:sz w:val="24"/>
          <w:szCs w:val="24"/>
          <w:lang w:bidi="ar-SA"/>
        </w:rPr>
        <w:drawing>
          <wp:inline distT="0" distB="0" distL="0" distR="0">
            <wp:extent cx="2564130" cy="1921510"/>
            <wp:effectExtent l="19050" t="0" r="7620" b="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pic:cNvPicPr>
                      <a:picLocks noChangeAspect="1" noChangeArrowheads="1"/>
                    </pic:cNvPicPr>
                  </pic:nvPicPr>
                  <pic:blipFill>
                    <a:blip r:embed="rId9" cstate="print">
                      <a:lum contrast="20000"/>
                    </a:blip>
                    <a:srcRect/>
                    <a:stretch>
                      <a:fillRect/>
                    </a:stretch>
                  </pic:blipFill>
                  <pic:spPr bwMode="auto">
                    <a:xfrm>
                      <a:off x="0" y="0"/>
                      <a:ext cx="2564130" cy="1921510"/>
                    </a:xfrm>
                    <a:prstGeom prst="rect">
                      <a:avLst/>
                    </a:prstGeom>
                    <a:noFill/>
                    <a:ln w="9525">
                      <a:noFill/>
                      <a:miter lim="800000"/>
                      <a:headEnd/>
                      <a:tailEnd/>
                    </a:ln>
                  </pic:spPr>
                </pic:pic>
              </a:graphicData>
            </a:graphic>
          </wp:inline>
        </w:drawing>
      </w:r>
      <w:r>
        <w:rPr>
          <w:rFonts w:ascii="Times New Roman" w:hAnsi="Times New Roman"/>
          <w:noProof/>
          <w:sz w:val="24"/>
          <w:szCs w:val="24"/>
          <w:lang w:bidi="ar-SA"/>
        </w:rPr>
        <w:drawing>
          <wp:inline distT="0" distB="0" distL="0" distR="0">
            <wp:extent cx="2582545" cy="1915160"/>
            <wp:effectExtent l="19050" t="0" r="8255" b="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pic:cNvPicPr>
                      <a:picLocks noChangeAspect="1" noChangeArrowheads="1"/>
                    </pic:cNvPicPr>
                  </pic:nvPicPr>
                  <pic:blipFill>
                    <a:blip r:embed="rId10" cstate="print">
                      <a:lum contrast="24000"/>
                    </a:blip>
                    <a:srcRect/>
                    <a:stretch>
                      <a:fillRect/>
                    </a:stretch>
                  </pic:blipFill>
                  <pic:spPr bwMode="auto">
                    <a:xfrm>
                      <a:off x="0" y="0"/>
                      <a:ext cx="2582545" cy="1915160"/>
                    </a:xfrm>
                    <a:prstGeom prst="rect">
                      <a:avLst/>
                    </a:prstGeom>
                    <a:noFill/>
                    <a:ln w="9525">
                      <a:noFill/>
                      <a:miter lim="800000"/>
                      <a:headEnd/>
                      <a:tailEnd/>
                    </a:ln>
                  </pic:spPr>
                </pic:pic>
              </a:graphicData>
            </a:graphic>
          </wp:inline>
        </w:drawing>
      </w:r>
    </w:p>
    <w:p w:rsidR="008C10A6" w:rsidRDefault="009A4755" w:rsidP="003E58F2">
      <w:pPr>
        <w:spacing w:line="360" w:lineRule="auto"/>
        <w:jc w:val="both"/>
        <w:rPr>
          <w:rFonts w:ascii="Times New Roman" w:hAnsi="Times New Roman"/>
          <w:sz w:val="24"/>
          <w:szCs w:val="24"/>
        </w:rPr>
      </w:pPr>
      <w:r>
        <w:rPr>
          <w:rFonts w:ascii="Times New Roman" w:hAnsi="Times New Roman"/>
          <w:noProof/>
          <w:sz w:val="24"/>
          <w:szCs w:val="24"/>
          <w:lang w:bidi="ar-SA"/>
        </w:rPr>
        <w:lastRenderedPageBreak/>
        <w:drawing>
          <wp:inline distT="0" distB="0" distL="0" distR="0">
            <wp:extent cx="2743200" cy="2026285"/>
            <wp:effectExtent l="19050" t="0" r="0" b="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11" cstate="print">
                      <a:lum contrast="30000"/>
                    </a:blip>
                    <a:srcRect/>
                    <a:stretch>
                      <a:fillRect/>
                    </a:stretch>
                  </pic:blipFill>
                  <pic:spPr bwMode="auto">
                    <a:xfrm>
                      <a:off x="0" y="0"/>
                      <a:ext cx="2743200" cy="2026285"/>
                    </a:xfrm>
                    <a:prstGeom prst="rect">
                      <a:avLst/>
                    </a:prstGeom>
                    <a:noFill/>
                    <a:ln w="9525">
                      <a:noFill/>
                      <a:miter lim="800000"/>
                      <a:headEnd/>
                      <a:tailEnd/>
                    </a:ln>
                  </pic:spPr>
                </pic:pic>
              </a:graphicData>
            </a:graphic>
          </wp:inline>
        </w:drawing>
      </w:r>
      <w:r>
        <w:rPr>
          <w:rFonts w:ascii="Times New Roman" w:hAnsi="Times New Roman"/>
          <w:noProof/>
          <w:sz w:val="24"/>
          <w:szCs w:val="24"/>
          <w:lang w:bidi="ar-SA"/>
        </w:rPr>
        <w:drawing>
          <wp:inline distT="0" distB="0" distL="0" distR="0">
            <wp:extent cx="2700020" cy="2020570"/>
            <wp:effectExtent l="19050" t="0" r="5080" b="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pic:cNvPicPr>
                      <a:picLocks noChangeAspect="1" noChangeArrowheads="1"/>
                    </pic:cNvPicPr>
                  </pic:nvPicPr>
                  <pic:blipFill>
                    <a:blip r:embed="rId12" cstate="print">
                      <a:lum bright="14000" contrast="48000"/>
                    </a:blip>
                    <a:srcRect/>
                    <a:stretch>
                      <a:fillRect/>
                    </a:stretch>
                  </pic:blipFill>
                  <pic:spPr bwMode="auto">
                    <a:xfrm>
                      <a:off x="0" y="0"/>
                      <a:ext cx="2700020" cy="2020570"/>
                    </a:xfrm>
                    <a:prstGeom prst="rect">
                      <a:avLst/>
                    </a:prstGeom>
                    <a:noFill/>
                    <a:ln w="9525">
                      <a:noFill/>
                      <a:miter lim="800000"/>
                      <a:headEnd/>
                      <a:tailEnd/>
                    </a:ln>
                  </pic:spPr>
                </pic:pic>
              </a:graphicData>
            </a:graphic>
          </wp:inline>
        </w:drawing>
      </w:r>
    </w:p>
    <w:p w:rsidR="008C10A6" w:rsidRDefault="008C10A6" w:rsidP="003E58F2">
      <w:pPr>
        <w:spacing w:line="360" w:lineRule="auto"/>
        <w:jc w:val="both"/>
        <w:rPr>
          <w:rFonts w:ascii="Times New Roman" w:hAnsi="Times New Roman"/>
          <w:sz w:val="24"/>
          <w:szCs w:val="24"/>
        </w:rPr>
      </w:pPr>
    </w:p>
    <w:p w:rsidR="00946A1F" w:rsidRPr="003E58F2" w:rsidRDefault="008C10A6" w:rsidP="003E58F2">
      <w:pPr>
        <w:spacing w:line="360" w:lineRule="auto"/>
        <w:jc w:val="both"/>
        <w:rPr>
          <w:rFonts w:ascii="Times New Roman" w:hAnsi="Times New Roman"/>
          <w:sz w:val="24"/>
          <w:szCs w:val="24"/>
        </w:rPr>
      </w:pPr>
      <w:r>
        <w:rPr>
          <w:rFonts w:ascii="Times New Roman" w:hAnsi="Times New Roman"/>
          <w:sz w:val="24"/>
          <w:szCs w:val="24"/>
        </w:rPr>
        <w:t xml:space="preserve">It is still quite pastoral even today </w:t>
      </w:r>
      <w:r w:rsidR="00C848F4" w:rsidRPr="003E58F2">
        <w:rPr>
          <w:rFonts w:ascii="Times New Roman" w:hAnsi="Times New Roman"/>
          <w:sz w:val="24"/>
          <w:szCs w:val="24"/>
        </w:rPr>
        <w:t>and seeing what a beautiful place it appear</w:t>
      </w:r>
      <w:r w:rsidR="00BC084B" w:rsidRPr="003E58F2">
        <w:rPr>
          <w:rFonts w:ascii="Times New Roman" w:hAnsi="Times New Roman"/>
          <w:sz w:val="24"/>
          <w:szCs w:val="24"/>
        </w:rPr>
        <w:t>s</w:t>
      </w:r>
      <w:r w:rsidR="00C848F4" w:rsidRPr="003E58F2">
        <w:rPr>
          <w:rFonts w:ascii="Times New Roman" w:hAnsi="Times New Roman"/>
          <w:sz w:val="24"/>
          <w:szCs w:val="24"/>
        </w:rPr>
        <w:t xml:space="preserve"> to be </w:t>
      </w:r>
      <w:r w:rsidR="00BC084B" w:rsidRPr="003E58F2">
        <w:rPr>
          <w:rFonts w:ascii="Times New Roman" w:hAnsi="Times New Roman"/>
          <w:sz w:val="24"/>
          <w:szCs w:val="24"/>
        </w:rPr>
        <w:t xml:space="preserve">today </w:t>
      </w:r>
      <w:r w:rsidR="00C848F4" w:rsidRPr="003E58F2">
        <w:rPr>
          <w:rFonts w:ascii="Times New Roman" w:hAnsi="Times New Roman"/>
          <w:sz w:val="24"/>
          <w:szCs w:val="24"/>
        </w:rPr>
        <w:t xml:space="preserve">it makes me wonder why </w:t>
      </w:r>
      <w:r w:rsidR="00306B86" w:rsidRPr="003E58F2">
        <w:rPr>
          <w:rFonts w:ascii="Times New Roman" w:hAnsi="Times New Roman"/>
          <w:sz w:val="24"/>
          <w:szCs w:val="24"/>
        </w:rPr>
        <w:t xml:space="preserve">George W. Smith and his wife, Catherine Wootton </w:t>
      </w:r>
      <w:r w:rsidR="00C848F4" w:rsidRPr="003E58F2">
        <w:rPr>
          <w:rFonts w:ascii="Times New Roman" w:hAnsi="Times New Roman"/>
          <w:sz w:val="24"/>
          <w:szCs w:val="24"/>
        </w:rPr>
        <w:t xml:space="preserve">and </w:t>
      </w:r>
      <w:r w:rsidR="00306B86" w:rsidRPr="003E58F2">
        <w:rPr>
          <w:rFonts w:ascii="Times New Roman" w:hAnsi="Times New Roman"/>
          <w:sz w:val="24"/>
          <w:szCs w:val="24"/>
        </w:rPr>
        <w:t xml:space="preserve">their two young daughters </w:t>
      </w:r>
      <w:r w:rsidR="00C848F4" w:rsidRPr="003E58F2">
        <w:rPr>
          <w:rFonts w:ascii="Times New Roman" w:hAnsi="Times New Roman"/>
          <w:sz w:val="24"/>
          <w:szCs w:val="24"/>
        </w:rPr>
        <w:t>left such a place.</w:t>
      </w:r>
      <w:r w:rsidR="00306B86" w:rsidRPr="003E58F2">
        <w:rPr>
          <w:rFonts w:ascii="Times New Roman" w:hAnsi="Times New Roman"/>
          <w:sz w:val="24"/>
          <w:szCs w:val="24"/>
        </w:rPr>
        <w:t xml:space="preserve">  I say that and yet I know why they did</w:t>
      </w:r>
      <w:r w:rsidR="000B3979" w:rsidRPr="003E58F2">
        <w:rPr>
          <w:rFonts w:ascii="Times New Roman" w:hAnsi="Times New Roman"/>
          <w:sz w:val="24"/>
          <w:szCs w:val="24"/>
        </w:rPr>
        <w:t xml:space="preserve">; </w:t>
      </w:r>
      <w:r w:rsidR="00B44882" w:rsidRPr="003E58F2">
        <w:rPr>
          <w:rFonts w:ascii="Times New Roman" w:hAnsi="Times New Roman"/>
          <w:sz w:val="24"/>
          <w:szCs w:val="24"/>
        </w:rPr>
        <w:t xml:space="preserve">the Holy Ghost converted them to the </w:t>
      </w:r>
      <w:r w:rsidR="000B3979" w:rsidRPr="003E58F2">
        <w:rPr>
          <w:rFonts w:ascii="Times New Roman" w:hAnsi="Times New Roman"/>
          <w:sz w:val="24"/>
          <w:szCs w:val="24"/>
        </w:rPr>
        <w:t>Gospel of Jesus Christ</w:t>
      </w:r>
      <w:r w:rsidR="00706803" w:rsidRPr="003E58F2">
        <w:rPr>
          <w:rFonts w:ascii="Times New Roman" w:hAnsi="Times New Roman"/>
          <w:sz w:val="24"/>
          <w:szCs w:val="24"/>
        </w:rPr>
        <w:t xml:space="preserve"> and they followed the council of their new Church’s leaders and came to America to join the Saints in Utah.</w:t>
      </w:r>
      <w:r w:rsidR="00D84A6C">
        <w:rPr>
          <w:rFonts w:ascii="Times New Roman" w:hAnsi="Times New Roman"/>
          <w:sz w:val="24"/>
          <w:szCs w:val="24"/>
        </w:rPr>
        <w:t xml:space="preserve">  America also held the promise of land ownership and independence as well.</w:t>
      </w:r>
    </w:p>
    <w:p w:rsidR="001B2EC5" w:rsidRPr="003E58F2" w:rsidRDefault="001B2EC5" w:rsidP="003E58F2">
      <w:pPr>
        <w:spacing w:line="360" w:lineRule="auto"/>
        <w:jc w:val="both"/>
        <w:rPr>
          <w:rFonts w:ascii="Times New Roman" w:hAnsi="Times New Roman"/>
          <w:sz w:val="24"/>
          <w:szCs w:val="24"/>
        </w:rPr>
      </w:pPr>
    </w:p>
    <w:p w:rsidR="001D1408" w:rsidRDefault="00946A1F" w:rsidP="003E58F2">
      <w:pPr>
        <w:spacing w:line="360" w:lineRule="auto"/>
        <w:jc w:val="both"/>
        <w:rPr>
          <w:rFonts w:ascii="Times New Roman" w:hAnsi="Times New Roman"/>
          <w:sz w:val="24"/>
          <w:szCs w:val="24"/>
        </w:rPr>
      </w:pPr>
      <w:r w:rsidRPr="003E58F2">
        <w:rPr>
          <w:rFonts w:ascii="Times New Roman" w:hAnsi="Times New Roman"/>
          <w:sz w:val="24"/>
          <w:szCs w:val="24"/>
        </w:rPr>
        <w:t>George W. Smith married Catherine Wootton December 21, 1845</w:t>
      </w:r>
      <w:r w:rsidR="00BC084B" w:rsidRPr="003E58F2">
        <w:rPr>
          <w:rFonts w:ascii="Times New Roman" w:hAnsi="Times New Roman"/>
          <w:sz w:val="24"/>
          <w:szCs w:val="24"/>
        </w:rPr>
        <w:t xml:space="preserve"> in Eaton Bray</w:t>
      </w:r>
      <w:r w:rsidR="00280AD0" w:rsidRPr="003E58F2">
        <w:rPr>
          <w:rFonts w:ascii="Times New Roman" w:hAnsi="Times New Roman"/>
          <w:sz w:val="24"/>
          <w:szCs w:val="24"/>
        </w:rPr>
        <w:t>.</w:t>
      </w:r>
      <w:r w:rsidRPr="003E58F2">
        <w:rPr>
          <w:rFonts w:ascii="Times New Roman" w:hAnsi="Times New Roman"/>
          <w:sz w:val="24"/>
          <w:szCs w:val="24"/>
        </w:rPr>
        <w:t xml:space="preserve">  Catherine was just 17 and George W. was 22.  Their first child, </w:t>
      </w:r>
      <w:r w:rsidR="00D858A5">
        <w:rPr>
          <w:rFonts w:ascii="Times New Roman" w:hAnsi="Times New Roman"/>
          <w:sz w:val="24"/>
          <w:szCs w:val="24"/>
        </w:rPr>
        <w:t>Sabrina</w:t>
      </w:r>
      <w:r w:rsidRPr="003E58F2">
        <w:rPr>
          <w:rFonts w:ascii="Times New Roman" w:hAnsi="Times New Roman"/>
          <w:sz w:val="24"/>
          <w:szCs w:val="24"/>
        </w:rPr>
        <w:t xml:space="preserve"> was born April 29, 1847 in Eaton Bray.  There was a great </w:t>
      </w:r>
      <w:r w:rsidRPr="00B25C9F">
        <w:rPr>
          <w:rFonts w:ascii="Times New Roman" w:hAnsi="Times New Roman"/>
          <w:shadow/>
          <w:sz w:val="24"/>
          <w:szCs w:val="24"/>
        </w:rPr>
        <w:t>LDS</w:t>
      </w:r>
      <w:r w:rsidRPr="003E58F2">
        <w:rPr>
          <w:rFonts w:ascii="Times New Roman" w:hAnsi="Times New Roman"/>
          <w:sz w:val="24"/>
          <w:szCs w:val="24"/>
        </w:rPr>
        <w:t xml:space="preserve"> missionary effort underway in the British Isles at this time.  The first seven Mormon missionaries landed in Liverpool England on July 19, 1837.  In less than two years there were more than 1500 converts as a result of their missionary efforts.  By 1851 there were 24,199 LDS converts in England.  We know that George and Catherine received the missionaries and joined the Church</w:t>
      </w:r>
      <w:r w:rsidR="00510A16" w:rsidRPr="003E58F2">
        <w:rPr>
          <w:rFonts w:ascii="Times New Roman" w:hAnsi="Times New Roman"/>
          <w:sz w:val="24"/>
          <w:szCs w:val="24"/>
        </w:rPr>
        <w:t xml:space="preserve"> in 1848.</w:t>
      </w:r>
      <w:r w:rsidRPr="003E58F2">
        <w:rPr>
          <w:rFonts w:ascii="Times New Roman" w:hAnsi="Times New Roman"/>
          <w:sz w:val="24"/>
          <w:szCs w:val="24"/>
        </w:rPr>
        <w:t xml:space="preserve">  George W. was baptized on </w:t>
      </w:r>
      <w:r w:rsidR="00706803" w:rsidRPr="003E58F2">
        <w:rPr>
          <w:rFonts w:ascii="Times New Roman" w:hAnsi="Times New Roman"/>
          <w:sz w:val="24"/>
          <w:szCs w:val="24"/>
        </w:rPr>
        <w:t xml:space="preserve">29 </w:t>
      </w:r>
      <w:r w:rsidRPr="003E58F2">
        <w:rPr>
          <w:rFonts w:ascii="Times New Roman" w:hAnsi="Times New Roman"/>
          <w:sz w:val="24"/>
          <w:szCs w:val="24"/>
        </w:rPr>
        <w:t xml:space="preserve">October </w:t>
      </w:r>
      <w:r w:rsidR="00706803" w:rsidRPr="003E58F2">
        <w:rPr>
          <w:rFonts w:ascii="Times New Roman" w:hAnsi="Times New Roman"/>
          <w:sz w:val="24"/>
          <w:szCs w:val="24"/>
        </w:rPr>
        <w:t>1848</w:t>
      </w:r>
      <w:r w:rsidRPr="003E58F2">
        <w:rPr>
          <w:rFonts w:ascii="Times New Roman" w:hAnsi="Times New Roman"/>
          <w:sz w:val="24"/>
          <w:szCs w:val="24"/>
        </w:rPr>
        <w:t xml:space="preserve">.  Catherine was baptized </w:t>
      </w:r>
      <w:r w:rsidR="00706803" w:rsidRPr="003E58F2">
        <w:rPr>
          <w:rFonts w:ascii="Times New Roman" w:hAnsi="Times New Roman"/>
          <w:sz w:val="24"/>
          <w:szCs w:val="24"/>
        </w:rPr>
        <w:t xml:space="preserve">15 </w:t>
      </w:r>
      <w:r w:rsidRPr="003E58F2">
        <w:rPr>
          <w:rFonts w:ascii="Times New Roman" w:hAnsi="Times New Roman"/>
          <w:sz w:val="24"/>
          <w:szCs w:val="24"/>
        </w:rPr>
        <w:t>December</w:t>
      </w:r>
      <w:r w:rsidR="00706803" w:rsidRPr="003E58F2">
        <w:rPr>
          <w:rFonts w:ascii="Times New Roman" w:hAnsi="Times New Roman"/>
          <w:sz w:val="24"/>
          <w:szCs w:val="24"/>
        </w:rPr>
        <w:t xml:space="preserve"> </w:t>
      </w:r>
      <w:r w:rsidRPr="003E58F2">
        <w:rPr>
          <w:rFonts w:ascii="Times New Roman" w:hAnsi="Times New Roman"/>
          <w:sz w:val="24"/>
          <w:szCs w:val="24"/>
        </w:rPr>
        <w:t xml:space="preserve">1848 after recovering from the birth to their second child, Jane, born </w:t>
      </w:r>
      <w:r w:rsidR="009D0431" w:rsidRPr="003E58F2">
        <w:rPr>
          <w:rFonts w:ascii="Times New Roman" w:hAnsi="Times New Roman"/>
          <w:sz w:val="24"/>
          <w:szCs w:val="24"/>
        </w:rPr>
        <w:t xml:space="preserve">04 </w:t>
      </w:r>
      <w:r w:rsidRPr="003E58F2">
        <w:rPr>
          <w:rFonts w:ascii="Times New Roman" w:hAnsi="Times New Roman"/>
          <w:sz w:val="24"/>
          <w:szCs w:val="24"/>
        </w:rPr>
        <w:t>October</w:t>
      </w:r>
      <w:r w:rsidR="009D0431" w:rsidRPr="003E58F2">
        <w:rPr>
          <w:rFonts w:ascii="Times New Roman" w:hAnsi="Times New Roman"/>
          <w:sz w:val="24"/>
          <w:szCs w:val="24"/>
        </w:rPr>
        <w:t xml:space="preserve"> 1</w:t>
      </w:r>
      <w:r w:rsidRPr="003E58F2">
        <w:rPr>
          <w:rFonts w:ascii="Times New Roman" w:hAnsi="Times New Roman"/>
          <w:sz w:val="24"/>
          <w:szCs w:val="24"/>
        </w:rPr>
        <w:t xml:space="preserve">848.  They were </w:t>
      </w:r>
      <w:r w:rsidR="009D0431" w:rsidRPr="003E58F2">
        <w:rPr>
          <w:rFonts w:ascii="Times New Roman" w:hAnsi="Times New Roman"/>
          <w:sz w:val="24"/>
          <w:szCs w:val="24"/>
        </w:rPr>
        <w:t xml:space="preserve">both </w:t>
      </w:r>
      <w:r w:rsidRPr="003E58F2">
        <w:rPr>
          <w:rFonts w:ascii="Times New Roman" w:hAnsi="Times New Roman"/>
          <w:sz w:val="24"/>
          <w:szCs w:val="24"/>
        </w:rPr>
        <w:t>baptized by Elder John Mead.  George’s younger brother, Thomas X</w:t>
      </w:r>
      <w:r w:rsidR="00B44882" w:rsidRPr="003E58F2">
        <w:rPr>
          <w:rFonts w:ascii="Times New Roman" w:hAnsi="Times New Roman"/>
          <w:sz w:val="24"/>
          <w:szCs w:val="24"/>
        </w:rPr>
        <w:t xml:space="preserve"> Smith</w:t>
      </w:r>
      <w:r w:rsidRPr="003E58F2">
        <w:rPr>
          <w:rFonts w:ascii="Times New Roman" w:hAnsi="Times New Roman"/>
          <w:sz w:val="24"/>
          <w:szCs w:val="24"/>
        </w:rPr>
        <w:t xml:space="preserve"> joined the Church a few months later </w:t>
      </w:r>
      <w:r w:rsidR="00F346E7" w:rsidRPr="003E58F2">
        <w:rPr>
          <w:rFonts w:ascii="Times New Roman" w:hAnsi="Times New Roman"/>
          <w:sz w:val="24"/>
          <w:szCs w:val="24"/>
        </w:rPr>
        <w:t>being baptized on</w:t>
      </w:r>
      <w:r w:rsidRPr="003E58F2">
        <w:rPr>
          <w:rFonts w:ascii="Times New Roman" w:hAnsi="Times New Roman"/>
          <w:sz w:val="24"/>
          <w:szCs w:val="24"/>
        </w:rPr>
        <w:t xml:space="preserve"> </w:t>
      </w:r>
      <w:r w:rsidR="009D0431" w:rsidRPr="003E58F2">
        <w:rPr>
          <w:rFonts w:ascii="Times New Roman" w:hAnsi="Times New Roman"/>
          <w:sz w:val="24"/>
          <w:szCs w:val="24"/>
        </w:rPr>
        <w:t xml:space="preserve">17 </w:t>
      </w:r>
      <w:r w:rsidRPr="003E58F2">
        <w:rPr>
          <w:rFonts w:ascii="Times New Roman" w:hAnsi="Times New Roman"/>
          <w:sz w:val="24"/>
          <w:szCs w:val="24"/>
        </w:rPr>
        <w:t xml:space="preserve">April 1849. </w:t>
      </w:r>
    </w:p>
    <w:p w:rsidR="00946A1F" w:rsidRPr="003E58F2" w:rsidRDefault="00946A1F" w:rsidP="003E58F2">
      <w:pPr>
        <w:spacing w:line="360" w:lineRule="auto"/>
        <w:jc w:val="both"/>
        <w:rPr>
          <w:rFonts w:ascii="Times New Roman" w:hAnsi="Times New Roman"/>
          <w:sz w:val="24"/>
          <w:szCs w:val="24"/>
        </w:rPr>
      </w:pPr>
      <w:r w:rsidRPr="003E58F2">
        <w:rPr>
          <w:rFonts w:ascii="Times New Roman" w:hAnsi="Times New Roman"/>
          <w:sz w:val="24"/>
          <w:szCs w:val="24"/>
        </w:rPr>
        <w:lastRenderedPageBreak/>
        <w:t xml:space="preserve"> Thomas’s </w:t>
      </w:r>
      <w:r w:rsidR="00B25C9F">
        <w:rPr>
          <w:rFonts w:ascii="Times New Roman" w:hAnsi="Times New Roman"/>
          <w:sz w:val="24"/>
          <w:szCs w:val="24"/>
        </w:rPr>
        <w:t xml:space="preserve">future </w:t>
      </w:r>
      <w:r w:rsidRPr="003E58F2">
        <w:rPr>
          <w:rFonts w:ascii="Times New Roman" w:hAnsi="Times New Roman"/>
          <w:sz w:val="24"/>
          <w:szCs w:val="24"/>
        </w:rPr>
        <w:t xml:space="preserve">wife, Margaret Gurney, had joined the Church six months </w:t>
      </w:r>
      <w:r w:rsidR="00F346E7" w:rsidRPr="003E58F2">
        <w:rPr>
          <w:rFonts w:ascii="Times New Roman" w:hAnsi="Times New Roman"/>
          <w:sz w:val="24"/>
          <w:szCs w:val="24"/>
        </w:rPr>
        <w:t>earlier</w:t>
      </w:r>
      <w:r w:rsidRPr="003E58F2">
        <w:rPr>
          <w:rFonts w:ascii="Times New Roman" w:hAnsi="Times New Roman"/>
          <w:sz w:val="24"/>
          <w:szCs w:val="24"/>
        </w:rPr>
        <w:t xml:space="preserve"> on </w:t>
      </w:r>
      <w:r w:rsidR="009D0431" w:rsidRPr="003E58F2">
        <w:rPr>
          <w:rFonts w:ascii="Times New Roman" w:hAnsi="Times New Roman"/>
          <w:sz w:val="24"/>
          <w:szCs w:val="24"/>
        </w:rPr>
        <w:t xml:space="preserve">08 </w:t>
      </w:r>
      <w:r w:rsidRPr="003E58F2">
        <w:rPr>
          <w:rFonts w:ascii="Times New Roman" w:hAnsi="Times New Roman"/>
          <w:sz w:val="24"/>
          <w:szCs w:val="24"/>
        </w:rPr>
        <w:t xml:space="preserve">October 1848.  George W.’s older brother, Reuben, was baptized on 16 May 1849 but it appears his wife, Betsy </w:t>
      </w:r>
      <w:proofErr w:type="spellStart"/>
      <w:r w:rsidRPr="003E58F2">
        <w:rPr>
          <w:rFonts w:ascii="Times New Roman" w:hAnsi="Times New Roman"/>
          <w:sz w:val="24"/>
          <w:szCs w:val="24"/>
        </w:rPr>
        <w:t>Duncomb</w:t>
      </w:r>
      <w:proofErr w:type="spellEnd"/>
      <w:r w:rsidRPr="003E58F2">
        <w:rPr>
          <w:rFonts w:ascii="Times New Roman" w:hAnsi="Times New Roman"/>
          <w:sz w:val="24"/>
          <w:szCs w:val="24"/>
        </w:rPr>
        <w:t xml:space="preserve"> did not join and they did not immigrate to America.  None of the remainder of the George Smith family joined the Church as far as we know. </w:t>
      </w:r>
      <w:r w:rsidR="000E2289">
        <w:rPr>
          <w:rFonts w:ascii="Times New Roman" w:hAnsi="Times New Roman"/>
          <w:sz w:val="24"/>
          <w:szCs w:val="24"/>
        </w:rPr>
        <w:t xml:space="preserve"> Throughout these early years of missionary work in England there was great opposition to the movement.  Other Churches openly preached against the “Mormons”.  Those individuals that joined the LDS Church were often “disowned” by the remaining members of the family.  It has been</w:t>
      </w:r>
      <w:r w:rsidRPr="003E58F2">
        <w:rPr>
          <w:rFonts w:ascii="Times New Roman" w:hAnsi="Times New Roman"/>
          <w:sz w:val="24"/>
          <w:szCs w:val="24"/>
        </w:rPr>
        <w:t xml:space="preserve"> recorded that the remaining members of the </w:t>
      </w:r>
      <w:r w:rsidR="000E2289">
        <w:rPr>
          <w:rFonts w:ascii="Times New Roman" w:hAnsi="Times New Roman"/>
          <w:sz w:val="24"/>
          <w:szCs w:val="24"/>
        </w:rPr>
        <w:t xml:space="preserve">George Smith </w:t>
      </w:r>
      <w:r w:rsidRPr="003E58F2">
        <w:rPr>
          <w:rFonts w:ascii="Times New Roman" w:hAnsi="Times New Roman"/>
          <w:sz w:val="24"/>
          <w:szCs w:val="24"/>
        </w:rPr>
        <w:t xml:space="preserve">family had </w:t>
      </w:r>
      <w:r w:rsidR="00822832" w:rsidRPr="003E58F2">
        <w:rPr>
          <w:rFonts w:ascii="Times New Roman" w:hAnsi="Times New Roman"/>
          <w:sz w:val="24"/>
          <w:szCs w:val="24"/>
        </w:rPr>
        <w:t xml:space="preserve">little or </w:t>
      </w:r>
      <w:r w:rsidRPr="003E58F2">
        <w:rPr>
          <w:rFonts w:ascii="Times New Roman" w:hAnsi="Times New Roman"/>
          <w:sz w:val="24"/>
          <w:szCs w:val="24"/>
        </w:rPr>
        <w:t>nothing more to do with those that accepted the Gospel.  On the other hand, all of Catherine</w:t>
      </w:r>
      <w:r w:rsidR="009D0431" w:rsidRPr="003E58F2">
        <w:rPr>
          <w:rFonts w:ascii="Times New Roman" w:hAnsi="Times New Roman"/>
          <w:sz w:val="24"/>
          <w:szCs w:val="24"/>
        </w:rPr>
        <w:t xml:space="preserve"> Wootton</w:t>
      </w:r>
      <w:r w:rsidRPr="003E58F2">
        <w:rPr>
          <w:rFonts w:ascii="Times New Roman" w:hAnsi="Times New Roman"/>
          <w:sz w:val="24"/>
          <w:szCs w:val="24"/>
        </w:rPr>
        <w:t>’s family joined the Church around this same time.  In fact, her father and mother, William Wootton and Deborah Roe, were baptized the same day as George W., October 29, 1848.  It would be interesting to know the nature of the missionary effort going on at this time in Eaton Bray.  Did the Woottons</w:t>
      </w:r>
      <w:r w:rsidR="00B25C9F">
        <w:rPr>
          <w:rFonts w:ascii="Times New Roman" w:hAnsi="Times New Roman"/>
          <w:sz w:val="24"/>
          <w:szCs w:val="24"/>
        </w:rPr>
        <w:t xml:space="preserve">, </w:t>
      </w:r>
      <w:r w:rsidRPr="003E58F2">
        <w:rPr>
          <w:rFonts w:ascii="Times New Roman" w:hAnsi="Times New Roman"/>
          <w:sz w:val="24"/>
          <w:szCs w:val="24"/>
        </w:rPr>
        <w:t xml:space="preserve">Smiths and Gurneys </w:t>
      </w:r>
      <w:r w:rsidR="00B25C9F">
        <w:rPr>
          <w:rFonts w:ascii="Times New Roman" w:hAnsi="Times New Roman"/>
          <w:sz w:val="24"/>
          <w:szCs w:val="24"/>
        </w:rPr>
        <w:t>influence each other?  The Smiths and the Woottons were related through marriage at this time.  And t</w:t>
      </w:r>
      <w:r w:rsidRPr="003E58F2">
        <w:rPr>
          <w:rFonts w:ascii="Times New Roman" w:hAnsi="Times New Roman"/>
          <w:sz w:val="24"/>
          <w:szCs w:val="24"/>
        </w:rPr>
        <w:t>he</w:t>
      </w:r>
      <w:r w:rsidR="00B25C9F">
        <w:rPr>
          <w:rFonts w:ascii="Times New Roman" w:hAnsi="Times New Roman"/>
          <w:sz w:val="24"/>
          <w:szCs w:val="24"/>
        </w:rPr>
        <w:t>se families</w:t>
      </w:r>
      <w:r w:rsidR="009D0431" w:rsidRPr="003E58F2">
        <w:rPr>
          <w:rFonts w:ascii="Times New Roman" w:hAnsi="Times New Roman"/>
          <w:sz w:val="24"/>
          <w:szCs w:val="24"/>
        </w:rPr>
        <w:t xml:space="preserve"> </w:t>
      </w:r>
      <w:r w:rsidRPr="003E58F2">
        <w:rPr>
          <w:rFonts w:ascii="Times New Roman" w:hAnsi="Times New Roman"/>
          <w:sz w:val="24"/>
          <w:szCs w:val="24"/>
        </w:rPr>
        <w:t>lived in close proximity of each</w:t>
      </w:r>
      <w:r w:rsidR="009D0431" w:rsidRPr="003E58F2">
        <w:rPr>
          <w:rFonts w:ascii="Times New Roman" w:hAnsi="Times New Roman"/>
          <w:sz w:val="24"/>
          <w:szCs w:val="24"/>
        </w:rPr>
        <w:t xml:space="preserve"> other</w:t>
      </w:r>
      <w:r w:rsidRPr="003E58F2">
        <w:rPr>
          <w:rFonts w:ascii="Times New Roman" w:hAnsi="Times New Roman"/>
          <w:sz w:val="24"/>
          <w:szCs w:val="24"/>
        </w:rPr>
        <w:t xml:space="preserve">.  </w:t>
      </w:r>
      <w:r w:rsidR="00B25C9F">
        <w:rPr>
          <w:rFonts w:ascii="Times New Roman" w:hAnsi="Times New Roman"/>
          <w:sz w:val="24"/>
          <w:szCs w:val="24"/>
        </w:rPr>
        <w:t xml:space="preserve">Almost all of these folks were straw plaiters and </w:t>
      </w:r>
      <w:r w:rsidR="001D1408">
        <w:rPr>
          <w:rFonts w:ascii="Times New Roman" w:hAnsi="Times New Roman"/>
          <w:sz w:val="24"/>
          <w:szCs w:val="24"/>
        </w:rPr>
        <w:t xml:space="preserve">possibly they </w:t>
      </w:r>
      <w:r w:rsidRPr="003E58F2">
        <w:rPr>
          <w:rFonts w:ascii="Times New Roman" w:hAnsi="Times New Roman"/>
          <w:sz w:val="24"/>
          <w:szCs w:val="24"/>
        </w:rPr>
        <w:t>all worked in the same neighborhood shop.  We are just happy they were influenced by the missionaries and the Holy Ghost and joined the Church when they did.</w:t>
      </w:r>
    </w:p>
    <w:p w:rsidR="009E2D5D" w:rsidRPr="003E58F2" w:rsidRDefault="009E2D5D" w:rsidP="003E58F2">
      <w:pPr>
        <w:spacing w:line="360" w:lineRule="auto"/>
        <w:jc w:val="both"/>
        <w:rPr>
          <w:rFonts w:ascii="Times New Roman" w:hAnsi="Times New Roman"/>
          <w:sz w:val="24"/>
          <w:szCs w:val="24"/>
        </w:rPr>
      </w:pPr>
    </w:p>
    <w:p w:rsidR="00081521" w:rsidRDefault="009E2D5D" w:rsidP="003E58F2">
      <w:pPr>
        <w:spacing w:line="360" w:lineRule="auto"/>
        <w:jc w:val="both"/>
        <w:rPr>
          <w:rFonts w:ascii="Times New Roman" w:hAnsi="Times New Roman"/>
          <w:color w:val="FF0000"/>
          <w:sz w:val="24"/>
          <w:szCs w:val="24"/>
        </w:rPr>
      </w:pPr>
      <w:r w:rsidRPr="003E58F2">
        <w:rPr>
          <w:rFonts w:ascii="Times New Roman" w:hAnsi="Times New Roman"/>
          <w:sz w:val="24"/>
          <w:szCs w:val="24"/>
        </w:rPr>
        <w:t>The Church had encouraged the</w:t>
      </w:r>
      <w:r w:rsidR="004334BB" w:rsidRPr="003E58F2">
        <w:rPr>
          <w:rFonts w:ascii="Times New Roman" w:hAnsi="Times New Roman"/>
          <w:sz w:val="24"/>
          <w:szCs w:val="24"/>
        </w:rPr>
        <w:t>ir</w:t>
      </w:r>
      <w:r w:rsidRPr="003E58F2">
        <w:rPr>
          <w:rFonts w:ascii="Times New Roman" w:hAnsi="Times New Roman"/>
          <w:sz w:val="24"/>
          <w:szCs w:val="24"/>
        </w:rPr>
        <w:t xml:space="preserve"> converts to immigrate to America and strengthen the </w:t>
      </w:r>
      <w:r w:rsidR="00507939" w:rsidRPr="003E58F2">
        <w:rPr>
          <w:rFonts w:ascii="Times New Roman" w:hAnsi="Times New Roman"/>
          <w:sz w:val="24"/>
          <w:szCs w:val="24"/>
        </w:rPr>
        <w:t>m</w:t>
      </w:r>
      <w:r w:rsidRPr="003E58F2">
        <w:rPr>
          <w:rFonts w:ascii="Times New Roman" w:hAnsi="Times New Roman"/>
          <w:sz w:val="24"/>
          <w:szCs w:val="24"/>
        </w:rPr>
        <w:t xml:space="preserve">ain body of the Church in Utah.  </w:t>
      </w:r>
      <w:r w:rsidR="000E2289">
        <w:rPr>
          <w:rFonts w:ascii="Times New Roman" w:hAnsi="Times New Roman"/>
          <w:sz w:val="24"/>
          <w:szCs w:val="24"/>
        </w:rPr>
        <w:t xml:space="preserve">The vast majority of those that joined the LDS faith were considered poor.  Many had no jobs and few prospects.  Likely, none of these converts own land in England.  So, while Eaton Bray </w:t>
      </w:r>
      <w:r w:rsidR="009914A3">
        <w:rPr>
          <w:rFonts w:ascii="Times New Roman" w:hAnsi="Times New Roman"/>
          <w:sz w:val="24"/>
          <w:szCs w:val="24"/>
        </w:rPr>
        <w:t xml:space="preserve">and other parts of England </w:t>
      </w:r>
      <w:r w:rsidR="000E2289">
        <w:rPr>
          <w:rFonts w:ascii="Times New Roman" w:hAnsi="Times New Roman"/>
          <w:sz w:val="24"/>
          <w:szCs w:val="24"/>
        </w:rPr>
        <w:t xml:space="preserve">may have been beautiful our family members had </w:t>
      </w:r>
      <w:r w:rsidR="009914A3">
        <w:rPr>
          <w:rFonts w:ascii="Times New Roman" w:hAnsi="Times New Roman"/>
          <w:sz w:val="24"/>
          <w:szCs w:val="24"/>
        </w:rPr>
        <w:t xml:space="preserve">little or </w:t>
      </w:r>
      <w:r w:rsidR="000E2289">
        <w:rPr>
          <w:rFonts w:ascii="Times New Roman" w:hAnsi="Times New Roman"/>
          <w:sz w:val="24"/>
          <w:szCs w:val="24"/>
        </w:rPr>
        <w:t xml:space="preserve">no opportunity to own property or improve their situation in life.  </w:t>
      </w:r>
      <w:r w:rsidR="00946A1F" w:rsidRPr="003E58F2">
        <w:rPr>
          <w:rFonts w:ascii="Times New Roman" w:hAnsi="Times New Roman"/>
          <w:sz w:val="24"/>
          <w:szCs w:val="24"/>
        </w:rPr>
        <w:t xml:space="preserve">From 1847 to 1869 more than 32,000 British and Irish converts left their homeland for a new life in pioneer America.  </w:t>
      </w:r>
      <w:r w:rsidRPr="003E58F2">
        <w:rPr>
          <w:rFonts w:ascii="Times New Roman" w:hAnsi="Times New Roman"/>
          <w:sz w:val="24"/>
          <w:szCs w:val="24"/>
        </w:rPr>
        <w:t>Thomas X. and Margaret Gurney Smith, their daughter Lucy</w:t>
      </w:r>
      <w:r w:rsidR="00081521" w:rsidRPr="003E58F2">
        <w:rPr>
          <w:rFonts w:ascii="Times New Roman" w:hAnsi="Times New Roman"/>
          <w:sz w:val="24"/>
          <w:szCs w:val="24"/>
        </w:rPr>
        <w:t xml:space="preserve"> (</w:t>
      </w:r>
      <w:r w:rsidR="00B44882" w:rsidRPr="003E58F2">
        <w:rPr>
          <w:rFonts w:ascii="Times New Roman" w:hAnsi="Times New Roman"/>
          <w:sz w:val="24"/>
          <w:szCs w:val="24"/>
        </w:rPr>
        <w:t xml:space="preserve">born </w:t>
      </w:r>
      <w:r w:rsidR="00081521" w:rsidRPr="003E58F2">
        <w:rPr>
          <w:rFonts w:ascii="Times New Roman" w:hAnsi="Times New Roman"/>
          <w:sz w:val="24"/>
          <w:szCs w:val="24"/>
        </w:rPr>
        <w:t>185</w:t>
      </w:r>
      <w:r w:rsidR="009945C8" w:rsidRPr="003E58F2">
        <w:rPr>
          <w:rFonts w:ascii="Times New Roman" w:hAnsi="Times New Roman"/>
          <w:sz w:val="24"/>
          <w:szCs w:val="24"/>
        </w:rPr>
        <w:t>3</w:t>
      </w:r>
      <w:r w:rsidR="00081521" w:rsidRPr="003E58F2">
        <w:rPr>
          <w:rFonts w:ascii="Times New Roman" w:hAnsi="Times New Roman"/>
          <w:sz w:val="24"/>
          <w:szCs w:val="24"/>
        </w:rPr>
        <w:t>)</w:t>
      </w:r>
      <w:r w:rsidRPr="003E58F2">
        <w:rPr>
          <w:rFonts w:ascii="Times New Roman" w:hAnsi="Times New Roman"/>
          <w:sz w:val="24"/>
          <w:szCs w:val="24"/>
        </w:rPr>
        <w:t xml:space="preserve">, </w:t>
      </w:r>
      <w:r w:rsidR="00946A1F" w:rsidRPr="003E58F2">
        <w:rPr>
          <w:rFonts w:ascii="Times New Roman" w:hAnsi="Times New Roman"/>
          <w:sz w:val="24"/>
          <w:szCs w:val="24"/>
        </w:rPr>
        <w:t>Catherine’s father,</w:t>
      </w:r>
      <w:r w:rsidRPr="003E58F2">
        <w:rPr>
          <w:rFonts w:ascii="Times New Roman" w:hAnsi="Times New Roman"/>
          <w:sz w:val="24"/>
          <w:szCs w:val="24"/>
        </w:rPr>
        <w:t xml:space="preserve"> </w:t>
      </w:r>
      <w:r w:rsidR="00081521" w:rsidRPr="003E58F2">
        <w:rPr>
          <w:rFonts w:ascii="Times New Roman" w:hAnsi="Times New Roman"/>
          <w:sz w:val="24"/>
          <w:szCs w:val="24"/>
        </w:rPr>
        <w:t xml:space="preserve">William </w:t>
      </w:r>
      <w:r w:rsidR="00716C2F" w:rsidRPr="003E58F2">
        <w:rPr>
          <w:rFonts w:ascii="Times New Roman" w:hAnsi="Times New Roman"/>
          <w:sz w:val="24"/>
          <w:szCs w:val="24"/>
        </w:rPr>
        <w:t xml:space="preserve">Wootton </w:t>
      </w:r>
      <w:r w:rsidR="00081521" w:rsidRPr="003E58F2">
        <w:rPr>
          <w:rFonts w:ascii="Times New Roman" w:hAnsi="Times New Roman"/>
          <w:sz w:val="24"/>
          <w:szCs w:val="24"/>
        </w:rPr>
        <w:t xml:space="preserve">and </w:t>
      </w:r>
      <w:r w:rsidR="00BC3633" w:rsidRPr="003E58F2">
        <w:rPr>
          <w:rFonts w:ascii="Times New Roman" w:hAnsi="Times New Roman"/>
          <w:sz w:val="24"/>
          <w:szCs w:val="24"/>
        </w:rPr>
        <w:t xml:space="preserve">her </w:t>
      </w:r>
      <w:r w:rsidR="00081521" w:rsidRPr="003E58F2">
        <w:rPr>
          <w:rFonts w:ascii="Times New Roman" w:hAnsi="Times New Roman"/>
          <w:sz w:val="24"/>
          <w:szCs w:val="24"/>
        </w:rPr>
        <w:t>brothers Frederick</w:t>
      </w:r>
      <w:r w:rsidR="00B44882" w:rsidRPr="003E58F2">
        <w:rPr>
          <w:rFonts w:ascii="Times New Roman" w:hAnsi="Times New Roman"/>
          <w:sz w:val="24"/>
          <w:szCs w:val="24"/>
        </w:rPr>
        <w:t xml:space="preserve"> (born </w:t>
      </w:r>
      <w:r w:rsidR="00BC3633" w:rsidRPr="003E58F2">
        <w:rPr>
          <w:rFonts w:ascii="Times New Roman" w:hAnsi="Times New Roman"/>
          <w:sz w:val="24"/>
          <w:szCs w:val="24"/>
        </w:rPr>
        <w:t>1844</w:t>
      </w:r>
      <w:r w:rsidR="00B44882" w:rsidRPr="003E58F2">
        <w:rPr>
          <w:rFonts w:ascii="Times New Roman" w:hAnsi="Times New Roman"/>
          <w:sz w:val="24"/>
          <w:szCs w:val="24"/>
        </w:rPr>
        <w:t>)</w:t>
      </w:r>
      <w:r w:rsidR="00081521" w:rsidRPr="003E58F2">
        <w:rPr>
          <w:rFonts w:ascii="Times New Roman" w:hAnsi="Times New Roman"/>
          <w:sz w:val="24"/>
          <w:szCs w:val="24"/>
        </w:rPr>
        <w:t xml:space="preserve"> and Charles (</w:t>
      </w:r>
      <w:r w:rsidR="00B44882" w:rsidRPr="003E58F2">
        <w:rPr>
          <w:rFonts w:ascii="Times New Roman" w:hAnsi="Times New Roman"/>
          <w:sz w:val="24"/>
          <w:szCs w:val="24"/>
        </w:rPr>
        <w:t xml:space="preserve">born </w:t>
      </w:r>
      <w:r w:rsidR="00081521" w:rsidRPr="003E58F2">
        <w:rPr>
          <w:rFonts w:ascii="Times New Roman" w:hAnsi="Times New Roman"/>
          <w:sz w:val="24"/>
          <w:szCs w:val="24"/>
        </w:rPr>
        <w:t>18</w:t>
      </w:r>
      <w:r w:rsidR="00BC3633" w:rsidRPr="003E58F2">
        <w:rPr>
          <w:rFonts w:ascii="Times New Roman" w:hAnsi="Times New Roman"/>
          <w:sz w:val="24"/>
          <w:szCs w:val="24"/>
        </w:rPr>
        <w:t>47</w:t>
      </w:r>
      <w:r w:rsidR="00081521" w:rsidRPr="003E58F2">
        <w:rPr>
          <w:rFonts w:ascii="Times New Roman" w:hAnsi="Times New Roman"/>
          <w:sz w:val="24"/>
          <w:szCs w:val="24"/>
        </w:rPr>
        <w:t>)</w:t>
      </w:r>
      <w:r w:rsidR="00716C2F" w:rsidRPr="003E58F2">
        <w:rPr>
          <w:rFonts w:ascii="Times New Roman" w:hAnsi="Times New Roman"/>
          <w:sz w:val="24"/>
          <w:szCs w:val="24"/>
        </w:rPr>
        <w:t xml:space="preserve"> </w:t>
      </w:r>
      <w:r w:rsidRPr="003E58F2">
        <w:rPr>
          <w:rFonts w:ascii="Times New Roman" w:hAnsi="Times New Roman"/>
          <w:sz w:val="24"/>
          <w:szCs w:val="24"/>
        </w:rPr>
        <w:t xml:space="preserve">and </w:t>
      </w:r>
      <w:r w:rsidR="00716C2F" w:rsidRPr="003E58F2">
        <w:rPr>
          <w:rFonts w:ascii="Times New Roman" w:hAnsi="Times New Roman"/>
          <w:sz w:val="24"/>
          <w:szCs w:val="24"/>
        </w:rPr>
        <w:t>brother, Jessie Milton</w:t>
      </w:r>
      <w:r w:rsidR="00B44882" w:rsidRPr="003E58F2">
        <w:rPr>
          <w:rFonts w:ascii="Times New Roman" w:hAnsi="Times New Roman"/>
          <w:sz w:val="24"/>
          <w:szCs w:val="24"/>
        </w:rPr>
        <w:t xml:space="preserve"> (born </w:t>
      </w:r>
      <w:r w:rsidR="00BC3633" w:rsidRPr="003E58F2">
        <w:rPr>
          <w:rFonts w:ascii="Times New Roman" w:hAnsi="Times New Roman"/>
          <w:sz w:val="24"/>
          <w:szCs w:val="24"/>
        </w:rPr>
        <w:t>1830</w:t>
      </w:r>
      <w:r w:rsidR="00B44882" w:rsidRPr="003E58F2">
        <w:rPr>
          <w:rFonts w:ascii="Times New Roman" w:hAnsi="Times New Roman"/>
          <w:sz w:val="24"/>
          <w:szCs w:val="24"/>
        </w:rPr>
        <w:t>)</w:t>
      </w:r>
      <w:r w:rsidR="00716C2F" w:rsidRPr="003E58F2">
        <w:rPr>
          <w:rFonts w:ascii="Times New Roman" w:hAnsi="Times New Roman"/>
          <w:sz w:val="24"/>
          <w:szCs w:val="24"/>
        </w:rPr>
        <w:t xml:space="preserve"> and his wife, Margaret Gates (</w:t>
      </w:r>
      <w:r w:rsidR="00B44882" w:rsidRPr="003E58F2">
        <w:rPr>
          <w:rFonts w:ascii="Times New Roman" w:hAnsi="Times New Roman"/>
          <w:sz w:val="24"/>
          <w:szCs w:val="24"/>
        </w:rPr>
        <w:t xml:space="preserve">born </w:t>
      </w:r>
      <w:r w:rsidR="00716C2F" w:rsidRPr="003E58F2">
        <w:rPr>
          <w:rFonts w:ascii="Times New Roman" w:hAnsi="Times New Roman"/>
          <w:sz w:val="24"/>
          <w:szCs w:val="24"/>
        </w:rPr>
        <w:t>18</w:t>
      </w:r>
      <w:r w:rsidR="00BC3633" w:rsidRPr="003E58F2">
        <w:rPr>
          <w:rFonts w:ascii="Times New Roman" w:hAnsi="Times New Roman"/>
          <w:sz w:val="24"/>
          <w:szCs w:val="24"/>
        </w:rPr>
        <w:t>36</w:t>
      </w:r>
      <w:r w:rsidR="00716C2F" w:rsidRPr="003E58F2">
        <w:rPr>
          <w:rFonts w:ascii="Times New Roman" w:hAnsi="Times New Roman"/>
          <w:sz w:val="24"/>
          <w:szCs w:val="24"/>
        </w:rPr>
        <w:t xml:space="preserve">) </w:t>
      </w:r>
      <w:r w:rsidR="00B8376A" w:rsidRPr="003E58F2">
        <w:rPr>
          <w:rFonts w:ascii="Times New Roman" w:hAnsi="Times New Roman"/>
          <w:sz w:val="24"/>
          <w:szCs w:val="24"/>
        </w:rPr>
        <w:t xml:space="preserve">all </w:t>
      </w:r>
      <w:r w:rsidR="00716C2F" w:rsidRPr="003E58F2">
        <w:rPr>
          <w:rFonts w:ascii="Times New Roman" w:hAnsi="Times New Roman"/>
          <w:sz w:val="24"/>
          <w:szCs w:val="24"/>
        </w:rPr>
        <w:t>left Eaton Bray</w:t>
      </w:r>
      <w:r w:rsidR="000D6174" w:rsidRPr="003E58F2">
        <w:rPr>
          <w:rFonts w:ascii="Times New Roman" w:hAnsi="Times New Roman"/>
          <w:sz w:val="24"/>
          <w:szCs w:val="24"/>
        </w:rPr>
        <w:t xml:space="preserve"> to be with the </w:t>
      </w:r>
      <w:r w:rsidR="000D6174" w:rsidRPr="003E58F2">
        <w:rPr>
          <w:rFonts w:ascii="Times New Roman" w:hAnsi="Times New Roman"/>
          <w:sz w:val="24"/>
          <w:szCs w:val="24"/>
        </w:rPr>
        <w:lastRenderedPageBreak/>
        <w:t>Saints in Utah</w:t>
      </w:r>
      <w:r w:rsidR="000B3979" w:rsidRPr="003E58F2">
        <w:rPr>
          <w:rFonts w:ascii="Times New Roman" w:hAnsi="Times New Roman"/>
          <w:sz w:val="24"/>
          <w:szCs w:val="24"/>
        </w:rPr>
        <w:t>.</w:t>
      </w:r>
      <w:r w:rsidR="00946A1F" w:rsidRPr="003E58F2">
        <w:rPr>
          <w:rFonts w:ascii="Times New Roman" w:hAnsi="Times New Roman"/>
          <w:sz w:val="24"/>
          <w:szCs w:val="24"/>
        </w:rPr>
        <w:t xml:space="preserve">  </w:t>
      </w:r>
      <w:r w:rsidR="004334BB" w:rsidRPr="003E58F2">
        <w:rPr>
          <w:rFonts w:ascii="Times New Roman" w:hAnsi="Times New Roman"/>
          <w:sz w:val="24"/>
          <w:szCs w:val="24"/>
        </w:rPr>
        <w:t>Catherine’s mother</w:t>
      </w:r>
      <w:r w:rsidR="00B8376A" w:rsidRPr="003E58F2">
        <w:rPr>
          <w:rFonts w:ascii="Times New Roman" w:hAnsi="Times New Roman"/>
          <w:sz w:val="24"/>
          <w:szCs w:val="24"/>
        </w:rPr>
        <w:t>, Deborah,</w:t>
      </w:r>
      <w:r w:rsidR="004334BB" w:rsidRPr="003E58F2">
        <w:rPr>
          <w:rFonts w:ascii="Times New Roman" w:hAnsi="Times New Roman"/>
          <w:sz w:val="24"/>
          <w:szCs w:val="24"/>
        </w:rPr>
        <w:t xml:space="preserve"> died in Eaton Bray in 18</w:t>
      </w:r>
      <w:r w:rsidR="00081521" w:rsidRPr="003E58F2">
        <w:rPr>
          <w:rFonts w:ascii="Times New Roman" w:hAnsi="Times New Roman"/>
          <w:sz w:val="24"/>
          <w:szCs w:val="24"/>
        </w:rPr>
        <w:t>57</w:t>
      </w:r>
      <w:r w:rsidR="00B44882" w:rsidRPr="003E58F2">
        <w:rPr>
          <w:rFonts w:ascii="Times New Roman" w:hAnsi="Times New Roman"/>
          <w:sz w:val="24"/>
          <w:szCs w:val="24"/>
        </w:rPr>
        <w:t xml:space="preserve"> and the young age of </w:t>
      </w:r>
      <w:r w:rsidR="00BC3633" w:rsidRPr="003E58F2">
        <w:rPr>
          <w:rFonts w:ascii="Times New Roman" w:hAnsi="Times New Roman"/>
          <w:sz w:val="24"/>
          <w:szCs w:val="24"/>
        </w:rPr>
        <w:t>50</w:t>
      </w:r>
      <w:r w:rsidR="001A4DEF" w:rsidRPr="003E58F2">
        <w:rPr>
          <w:rFonts w:ascii="Times New Roman" w:hAnsi="Times New Roman"/>
          <w:sz w:val="24"/>
          <w:szCs w:val="24"/>
        </w:rPr>
        <w:t>.</w:t>
      </w:r>
      <w:r w:rsidR="00081521" w:rsidRPr="003E58F2">
        <w:rPr>
          <w:rFonts w:ascii="Times New Roman" w:hAnsi="Times New Roman"/>
          <w:color w:val="FF0000"/>
          <w:sz w:val="24"/>
          <w:szCs w:val="24"/>
        </w:rPr>
        <w:t xml:space="preserve"> </w:t>
      </w:r>
    </w:p>
    <w:p w:rsidR="001D1408" w:rsidRPr="003E58F2" w:rsidRDefault="001D1408" w:rsidP="003E58F2">
      <w:pPr>
        <w:spacing w:line="360" w:lineRule="auto"/>
        <w:jc w:val="both"/>
        <w:rPr>
          <w:rFonts w:ascii="Times New Roman" w:hAnsi="Times New Roman"/>
          <w:sz w:val="24"/>
          <w:szCs w:val="24"/>
        </w:rPr>
      </w:pPr>
    </w:p>
    <w:p w:rsidR="002A205B" w:rsidRDefault="009914A3" w:rsidP="003E58F2">
      <w:pPr>
        <w:spacing w:line="360" w:lineRule="auto"/>
        <w:jc w:val="both"/>
        <w:rPr>
          <w:rFonts w:ascii="Times New Roman" w:hAnsi="Times New Roman"/>
          <w:b/>
          <w:color w:val="2F393A"/>
          <w:sz w:val="24"/>
          <w:szCs w:val="24"/>
        </w:rPr>
      </w:pPr>
      <w:r w:rsidRPr="003E58F2">
        <w:rPr>
          <w:rFonts w:ascii="Times New Roman" w:hAnsi="Times New Roman"/>
          <w:sz w:val="24"/>
          <w:szCs w:val="24"/>
        </w:rPr>
        <w:t>George and Catherine left beautiful Eaton Bray, family, and two children in graves to come to America.  Catherine and George had two additional children while still in Eaton Bray.  Their third child, Maria Elizabeth was born 18 September 1852 but she lived only a few days.  Her death is recorded as 01 October 1852.  Their fourth child, and first son, Marlon Lehi, was born 08 March 1854 but he died the same day.</w:t>
      </w:r>
      <w:r>
        <w:rPr>
          <w:rFonts w:ascii="Times New Roman" w:hAnsi="Times New Roman"/>
          <w:sz w:val="24"/>
          <w:szCs w:val="24"/>
        </w:rPr>
        <w:t xml:space="preserve"> </w:t>
      </w:r>
      <w:r w:rsidR="00946A1F" w:rsidRPr="003E58F2">
        <w:rPr>
          <w:rFonts w:ascii="Times New Roman" w:hAnsi="Times New Roman"/>
          <w:sz w:val="24"/>
          <w:szCs w:val="24"/>
        </w:rPr>
        <w:t xml:space="preserve">On 24 April 1954 George W. 30, Catherine 25, and their daughters, </w:t>
      </w:r>
      <w:r w:rsidR="00D858A5">
        <w:rPr>
          <w:rFonts w:ascii="Times New Roman" w:hAnsi="Times New Roman"/>
          <w:sz w:val="24"/>
          <w:szCs w:val="24"/>
        </w:rPr>
        <w:t>Sabrina</w:t>
      </w:r>
      <w:r w:rsidR="00946A1F" w:rsidRPr="003E58F2">
        <w:rPr>
          <w:rFonts w:ascii="Times New Roman" w:hAnsi="Times New Roman"/>
          <w:sz w:val="24"/>
          <w:szCs w:val="24"/>
        </w:rPr>
        <w:t xml:space="preserve"> 6, and Jane 5 sailed from Liverpool, England for America aboard a large three deck vessel, the Clara Wheeler.  This was not a “regular organized company of Saints” and as such there were only 29 Mormon passengers on board.  It was the practice of the Church to get a large company of converts together and then charter </w:t>
      </w:r>
      <w:r w:rsidR="00716C2F" w:rsidRPr="003E58F2">
        <w:rPr>
          <w:rFonts w:ascii="Times New Roman" w:hAnsi="Times New Roman"/>
          <w:sz w:val="24"/>
          <w:szCs w:val="24"/>
        </w:rPr>
        <w:t>an</w:t>
      </w:r>
      <w:r w:rsidR="00946A1F" w:rsidRPr="003E58F2">
        <w:rPr>
          <w:rFonts w:ascii="Times New Roman" w:hAnsi="Times New Roman"/>
          <w:sz w:val="24"/>
          <w:szCs w:val="24"/>
        </w:rPr>
        <w:t xml:space="preserve"> entire ship.  As evidence, the next time the Clara Wheeler set sail for America in November of that same year it was an “organized” voyage and there were 422 Mormons on board.  Perhaps our Smiths felt they had waited long enough to start their new life in America.</w:t>
      </w:r>
      <w:r w:rsidR="00B8376A" w:rsidRPr="003E58F2">
        <w:rPr>
          <w:rFonts w:ascii="Times New Roman" w:hAnsi="Times New Roman"/>
          <w:sz w:val="24"/>
          <w:szCs w:val="24"/>
        </w:rPr>
        <w:t xml:space="preserve">  My personal opinion of George </w:t>
      </w:r>
      <w:r w:rsidR="00B8376A" w:rsidRPr="00801416">
        <w:rPr>
          <w:rFonts w:ascii="Times New Roman" w:hAnsi="Times New Roman"/>
          <w:sz w:val="24"/>
          <w:szCs w:val="24"/>
        </w:rPr>
        <w:t>W. is this; I think he was a very thoughtful, cautious, and conservative man.  He did not borrow money from the Perpetual Immigration Fund as m</w:t>
      </w:r>
      <w:r>
        <w:rPr>
          <w:rFonts w:ascii="Times New Roman" w:hAnsi="Times New Roman"/>
          <w:sz w:val="24"/>
          <w:szCs w:val="24"/>
        </w:rPr>
        <w:t>any</w:t>
      </w:r>
      <w:r w:rsidR="00B8376A" w:rsidRPr="00801416">
        <w:rPr>
          <w:rFonts w:ascii="Times New Roman" w:hAnsi="Times New Roman"/>
          <w:sz w:val="24"/>
          <w:szCs w:val="24"/>
        </w:rPr>
        <w:t xml:space="preserve"> converts did, including his brother, Thomas </w:t>
      </w:r>
      <w:r w:rsidR="00143843" w:rsidRPr="00801416">
        <w:rPr>
          <w:rFonts w:ascii="Times New Roman" w:hAnsi="Times New Roman"/>
          <w:sz w:val="24"/>
          <w:szCs w:val="24"/>
        </w:rPr>
        <w:t>X.</w:t>
      </w:r>
      <w:r w:rsidR="00B8376A" w:rsidRPr="00EA6057">
        <w:rPr>
          <w:rFonts w:ascii="Times New Roman" w:hAnsi="Times New Roman"/>
          <w:sz w:val="24"/>
          <w:szCs w:val="24"/>
        </w:rPr>
        <w:t xml:space="preserve">  </w:t>
      </w:r>
      <w:r w:rsidR="00801416" w:rsidRPr="00EA6057">
        <w:rPr>
          <w:rFonts w:ascii="Times New Roman" w:hAnsi="Times New Roman"/>
          <w:sz w:val="24"/>
          <w:szCs w:val="24"/>
        </w:rPr>
        <w:t>“</w:t>
      </w:r>
      <w:r w:rsidR="002A205B" w:rsidRPr="00EA6057">
        <w:rPr>
          <w:rFonts w:ascii="Times New Roman" w:hAnsi="Times New Roman"/>
          <w:sz w:val="24"/>
          <w:szCs w:val="24"/>
        </w:rPr>
        <w:t>Of all the grand designs devised by President Young and others to aid the immigration, perhaps the most effective and best known was the Perpetual Emigrating Fund (PEF). This revolving fund helped more than 100,000 Saints migrate to Zion during its 38-year history, from 1849 to 1887. Of this number, some 40,000 to 50,000 received financial assistance from the PEF</w:t>
      </w:r>
      <w:r w:rsidR="00801416" w:rsidRPr="00EA6057">
        <w:rPr>
          <w:rFonts w:ascii="Times New Roman" w:hAnsi="Times New Roman"/>
          <w:sz w:val="24"/>
          <w:szCs w:val="24"/>
        </w:rPr>
        <w:t>.”</w:t>
      </w:r>
      <w:r w:rsidR="00801416">
        <w:rPr>
          <w:rFonts w:ascii="Times New Roman" w:hAnsi="Times New Roman"/>
          <w:color w:val="2F393A"/>
          <w:sz w:val="24"/>
          <w:szCs w:val="24"/>
        </w:rPr>
        <w:t xml:space="preserve"> </w:t>
      </w:r>
      <w:r w:rsidR="00801416" w:rsidRPr="00EA6057">
        <w:rPr>
          <w:rFonts w:ascii="Times New Roman" w:hAnsi="Times New Roman"/>
          <w:b/>
          <w:sz w:val="18"/>
          <w:szCs w:val="18"/>
        </w:rPr>
        <w:t>1</w:t>
      </w:r>
    </w:p>
    <w:p w:rsidR="0000185A" w:rsidRDefault="0000185A" w:rsidP="003E58F2">
      <w:pPr>
        <w:spacing w:line="360" w:lineRule="auto"/>
        <w:jc w:val="both"/>
        <w:rPr>
          <w:rFonts w:ascii="Times New Roman" w:hAnsi="Times New Roman"/>
          <w:color w:val="2F393A"/>
          <w:sz w:val="24"/>
          <w:szCs w:val="24"/>
        </w:rPr>
      </w:pPr>
    </w:p>
    <w:p w:rsidR="00153007" w:rsidRDefault="00153007" w:rsidP="003E58F2">
      <w:pPr>
        <w:spacing w:line="360" w:lineRule="auto"/>
        <w:jc w:val="both"/>
        <w:rPr>
          <w:rFonts w:ascii="Times New Roman" w:hAnsi="Times New Roman"/>
          <w:color w:val="2F393A"/>
          <w:sz w:val="24"/>
          <w:szCs w:val="24"/>
        </w:rPr>
      </w:pPr>
    </w:p>
    <w:p w:rsidR="00153007" w:rsidRPr="003E58F2" w:rsidRDefault="00153007" w:rsidP="003E58F2">
      <w:pPr>
        <w:spacing w:line="360" w:lineRule="auto"/>
        <w:jc w:val="both"/>
        <w:rPr>
          <w:rFonts w:ascii="Times New Roman" w:hAnsi="Times New Roman"/>
          <w:color w:val="2F393A"/>
          <w:sz w:val="24"/>
          <w:szCs w:val="24"/>
        </w:rPr>
      </w:pPr>
    </w:p>
    <w:p w:rsidR="00901AEB" w:rsidRDefault="00801416" w:rsidP="003E58F2">
      <w:pPr>
        <w:spacing w:line="360" w:lineRule="auto"/>
        <w:jc w:val="both"/>
        <w:rPr>
          <w:rFonts w:ascii="Times New Roman" w:hAnsi="Times New Roman"/>
          <w:sz w:val="32"/>
          <w:szCs w:val="32"/>
          <w:vertAlign w:val="superscript"/>
        </w:rPr>
      </w:pPr>
      <w:r w:rsidRPr="00801416">
        <w:rPr>
          <w:rFonts w:ascii="Times New Roman" w:hAnsi="Times New Roman"/>
          <w:sz w:val="32"/>
          <w:szCs w:val="32"/>
          <w:vertAlign w:val="superscript"/>
        </w:rPr>
        <w:lastRenderedPageBreak/>
        <w:t xml:space="preserve">Below is a partial view of </w:t>
      </w:r>
      <w:r>
        <w:rPr>
          <w:rFonts w:ascii="Times New Roman" w:hAnsi="Times New Roman"/>
          <w:sz w:val="32"/>
          <w:szCs w:val="32"/>
          <w:vertAlign w:val="superscript"/>
        </w:rPr>
        <w:t xml:space="preserve">a </w:t>
      </w:r>
      <w:r w:rsidRPr="00801416">
        <w:rPr>
          <w:rFonts w:ascii="Times New Roman" w:hAnsi="Times New Roman"/>
          <w:sz w:val="32"/>
          <w:szCs w:val="32"/>
          <w:vertAlign w:val="superscript"/>
        </w:rPr>
        <w:t xml:space="preserve">page from the Passenger List from the Clara Wheeler’s voyage </w:t>
      </w:r>
      <w:r>
        <w:rPr>
          <w:rFonts w:ascii="Times New Roman" w:hAnsi="Times New Roman"/>
          <w:sz w:val="32"/>
          <w:szCs w:val="32"/>
          <w:vertAlign w:val="superscript"/>
        </w:rPr>
        <w:t xml:space="preserve">leaving  </w:t>
      </w:r>
      <w:r w:rsidRPr="00801416">
        <w:rPr>
          <w:rFonts w:ascii="Times New Roman" w:hAnsi="Times New Roman"/>
          <w:sz w:val="32"/>
          <w:szCs w:val="32"/>
          <w:vertAlign w:val="superscript"/>
        </w:rPr>
        <w:t xml:space="preserve">from Liverpool, England </w:t>
      </w:r>
      <w:r>
        <w:rPr>
          <w:rFonts w:ascii="Times New Roman" w:hAnsi="Times New Roman"/>
          <w:sz w:val="32"/>
          <w:szCs w:val="32"/>
          <w:vertAlign w:val="superscript"/>
        </w:rPr>
        <w:t>on 24 April 1854 arriving in</w:t>
      </w:r>
      <w:r w:rsidRPr="00801416">
        <w:rPr>
          <w:rFonts w:ascii="Times New Roman" w:hAnsi="Times New Roman"/>
          <w:sz w:val="32"/>
          <w:szCs w:val="32"/>
          <w:vertAlign w:val="superscript"/>
        </w:rPr>
        <w:t xml:space="preserve"> New Orleans,</w:t>
      </w:r>
      <w:r>
        <w:rPr>
          <w:rFonts w:ascii="Times New Roman" w:hAnsi="Times New Roman"/>
          <w:sz w:val="32"/>
          <w:szCs w:val="32"/>
          <w:vertAlign w:val="superscript"/>
        </w:rPr>
        <w:t xml:space="preserve"> </w:t>
      </w:r>
      <w:r w:rsidRPr="00801416">
        <w:rPr>
          <w:rFonts w:ascii="Times New Roman" w:hAnsi="Times New Roman"/>
          <w:sz w:val="32"/>
          <w:szCs w:val="32"/>
          <w:vertAlign w:val="superscript"/>
        </w:rPr>
        <w:t xml:space="preserve">Louisiana, United States </w:t>
      </w:r>
      <w:r>
        <w:rPr>
          <w:rFonts w:ascii="Times New Roman" w:hAnsi="Times New Roman"/>
          <w:sz w:val="32"/>
          <w:szCs w:val="32"/>
          <w:vertAlign w:val="superscript"/>
        </w:rPr>
        <w:t xml:space="preserve">on 03 July 1854 </w:t>
      </w:r>
      <w:r w:rsidRPr="00801416">
        <w:rPr>
          <w:rFonts w:ascii="Times New Roman" w:hAnsi="Times New Roman"/>
          <w:sz w:val="32"/>
          <w:szCs w:val="32"/>
          <w:vertAlign w:val="superscript"/>
        </w:rPr>
        <w:t>that show George W. Smith, wife Catherine, and daughters, Sabrina and Jane.</w:t>
      </w:r>
      <w:r w:rsidR="00901AEB">
        <w:rPr>
          <w:rFonts w:ascii="Times New Roman" w:hAnsi="Times New Roman"/>
          <w:sz w:val="32"/>
          <w:szCs w:val="32"/>
          <w:vertAlign w:val="superscript"/>
        </w:rPr>
        <w:t xml:space="preserve">  George W. is listed as 30 years old and his occupation as Straw/Manuf.</w:t>
      </w:r>
    </w:p>
    <w:p w:rsidR="00153007" w:rsidRDefault="00153007" w:rsidP="003E58F2">
      <w:pPr>
        <w:spacing w:line="360" w:lineRule="auto"/>
        <w:jc w:val="both"/>
        <w:rPr>
          <w:rFonts w:ascii="Times New Roman" w:hAnsi="Times New Roman"/>
          <w:sz w:val="32"/>
          <w:szCs w:val="32"/>
          <w:vertAlign w:val="superscript"/>
        </w:rPr>
      </w:pPr>
    </w:p>
    <w:p w:rsidR="00901AEB" w:rsidRDefault="009A4755" w:rsidP="003E58F2">
      <w:pPr>
        <w:spacing w:line="360" w:lineRule="auto"/>
        <w:jc w:val="both"/>
        <w:rPr>
          <w:rFonts w:ascii="Times New Roman" w:hAnsi="Times New Roman"/>
          <w:sz w:val="32"/>
          <w:szCs w:val="32"/>
          <w:vertAlign w:val="superscript"/>
        </w:rPr>
      </w:pPr>
      <w:r>
        <w:rPr>
          <w:rFonts w:ascii="Times New Roman" w:hAnsi="Times New Roman"/>
          <w:noProof/>
          <w:sz w:val="32"/>
          <w:szCs w:val="32"/>
          <w:vertAlign w:val="superscript"/>
          <w:lang w:bidi="ar-SA"/>
        </w:rPr>
        <w:drawing>
          <wp:inline distT="0" distB="0" distL="0" distR="0">
            <wp:extent cx="5486400" cy="537210"/>
            <wp:effectExtent l="19050" t="0" r="0" b="0"/>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pic:cNvPicPr>
                      <a:picLocks noChangeAspect="1" noChangeArrowheads="1"/>
                    </pic:cNvPicPr>
                  </pic:nvPicPr>
                  <pic:blipFill>
                    <a:blip r:embed="rId13" cstate="print"/>
                    <a:srcRect/>
                    <a:stretch>
                      <a:fillRect/>
                    </a:stretch>
                  </pic:blipFill>
                  <pic:spPr bwMode="auto">
                    <a:xfrm>
                      <a:off x="0" y="0"/>
                      <a:ext cx="5486400" cy="537210"/>
                    </a:xfrm>
                    <a:prstGeom prst="rect">
                      <a:avLst/>
                    </a:prstGeom>
                    <a:noFill/>
                    <a:ln w="9525">
                      <a:noFill/>
                      <a:miter lim="800000"/>
                      <a:headEnd/>
                      <a:tailEnd/>
                    </a:ln>
                  </pic:spPr>
                </pic:pic>
              </a:graphicData>
            </a:graphic>
          </wp:inline>
        </w:drawing>
      </w:r>
    </w:p>
    <w:p w:rsidR="00153007" w:rsidRDefault="00153007" w:rsidP="003E58F2">
      <w:pPr>
        <w:spacing w:line="360" w:lineRule="auto"/>
        <w:jc w:val="both"/>
        <w:rPr>
          <w:rFonts w:ascii="Times New Roman" w:hAnsi="Times New Roman"/>
          <w:sz w:val="24"/>
          <w:szCs w:val="24"/>
        </w:rPr>
      </w:pPr>
    </w:p>
    <w:p w:rsidR="00946A1F" w:rsidRPr="003E58F2" w:rsidRDefault="002A205B" w:rsidP="003E58F2">
      <w:pPr>
        <w:spacing w:line="360" w:lineRule="auto"/>
        <w:jc w:val="both"/>
        <w:rPr>
          <w:rFonts w:ascii="Times New Roman" w:hAnsi="Times New Roman"/>
          <w:sz w:val="24"/>
          <w:szCs w:val="24"/>
        </w:rPr>
      </w:pPr>
      <w:r w:rsidRPr="003E58F2">
        <w:rPr>
          <w:rFonts w:ascii="Times New Roman" w:hAnsi="Times New Roman"/>
          <w:sz w:val="24"/>
          <w:szCs w:val="24"/>
        </w:rPr>
        <w:t>A</w:t>
      </w:r>
      <w:r w:rsidR="00B8376A" w:rsidRPr="003E58F2">
        <w:rPr>
          <w:rFonts w:ascii="Times New Roman" w:hAnsi="Times New Roman"/>
          <w:sz w:val="24"/>
          <w:szCs w:val="24"/>
        </w:rPr>
        <w:t xml:space="preserve">s an aside, it </w:t>
      </w:r>
      <w:r w:rsidR="00143843" w:rsidRPr="003E58F2">
        <w:rPr>
          <w:rFonts w:ascii="Times New Roman" w:hAnsi="Times New Roman"/>
          <w:sz w:val="24"/>
          <w:szCs w:val="24"/>
        </w:rPr>
        <w:t xml:space="preserve">took </w:t>
      </w:r>
      <w:r w:rsidR="00143843">
        <w:rPr>
          <w:rFonts w:ascii="Times New Roman" w:hAnsi="Times New Roman"/>
          <w:sz w:val="24"/>
          <w:szCs w:val="24"/>
        </w:rPr>
        <w:t>George’s</w:t>
      </w:r>
      <w:r w:rsidR="00907E33">
        <w:rPr>
          <w:rFonts w:ascii="Times New Roman" w:hAnsi="Times New Roman"/>
          <w:sz w:val="24"/>
          <w:szCs w:val="24"/>
        </w:rPr>
        <w:t xml:space="preserve"> brother, </w:t>
      </w:r>
      <w:r w:rsidR="00B8376A" w:rsidRPr="003E58F2">
        <w:rPr>
          <w:rFonts w:ascii="Times New Roman" w:hAnsi="Times New Roman"/>
          <w:sz w:val="24"/>
          <w:szCs w:val="24"/>
        </w:rPr>
        <w:t xml:space="preserve">Thomas </w:t>
      </w:r>
      <w:r w:rsidR="00907E33">
        <w:rPr>
          <w:rFonts w:ascii="Times New Roman" w:hAnsi="Times New Roman"/>
          <w:sz w:val="24"/>
          <w:szCs w:val="24"/>
        </w:rPr>
        <w:t xml:space="preserve">X, </w:t>
      </w:r>
      <w:r w:rsidR="00B8376A" w:rsidRPr="003E58F2">
        <w:rPr>
          <w:rFonts w:ascii="Times New Roman" w:hAnsi="Times New Roman"/>
          <w:sz w:val="24"/>
          <w:szCs w:val="24"/>
        </w:rPr>
        <w:t xml:space="preserve">many years to </w:t>
      </w:r>
      <w:r w:rsidR="0000185A">
        <w:rPr>
          <w:rFonts w:ascii="Times New Roman" w:hAnsi="Times New Roman"/>
          <w:sz w:val="24"/>
          <w:szCs w:val="24"/>
        </w:rPr>
        <w:t>gather enough cash money</w:t>
      </w:r>
      <w:r w:rsidR="00B8376A" w:rsidRPr="003E58F2">
        <w:rPr>
          <w:rFonts w:ascii="Times New Roman" w:hAnsi="Times New Roman"/>
          <w:sz w:val="24"/>
          <w:szCs w:val="24"/>
        </w:rPr>
        <w:t xml:space="preserve"> to pay back the $57.00 he borrowed to </w:t>
      </w:r>
      <w:r w:rsidR="0064099E" w:rsidRPr="003E58F2">
        <w:rPr>
          <w:rFonts w:ascii="Times New Roman" w:hAnsi="Times New Roman"/>
          <w:sz w:val="24"/>
          <w:szCs w:val="24"/>
        </w:rPr>
        <w:t xml:space="preserve">get his family to America. George W. </w:t>
      </w:r>
      <w:r w:rsidR="00907E33">
        <w:rPr>
          <w:rFonts w:ascii="Times New Roman" w:hAnsi="Times New Roman"/>
          <w:sz w:val="24"/>
          <w:szCs w:val="24"/>
        </w:rPr>
        <w:t xml:space="preserve">likely </w:t>
      </w:r>
      <w:r w:rsidR="0064099E" w:rsidRPr="003E58F2">
        <w:rPr>
          <w:rFonts w:ascii="Times New Roman" w:hAnsi="Times New Roman"/>
          <w:sz w:val="24"/>
          <w:szCs w:val="24"/>
        </w:rPr>
        <w:t xml:space="preserve">stayed in England until he could afford to buy passage to America for his family.  </w:t>
      </w:r>
      <w:r w:rsidR="00946A1F" w:rsidRPr="003E58F2">
        <w:rPr>
          <w:rFonts w:ascii="Times New Roman" w:hAnsi="Times New Roman"/>
          <w:sz w:val="24"/>
          <w:szCs w:val="24"/>
        </w:rPr>
        <w:t xml:space="preserve">They were 70 days at sea and arrived in New Orleans 3 July 1954.  From New Orleans they would have traveled up the Mississippi River by </w:t>
      </w:r>
      <w:r w:rsidR="00716C2F" w:rsidRPr="003E58F2">
        <w:rPr>
          <w:rFonts w:ascii="Times New Roman" w:hAnsi="Times New Roman"/>
          <w:sz w:val="24"/>
          <w:szCs w:val="24"/>
        </w:rPr>
        <w:t>r</w:t>
      </w:r>
      <w:r w:rsidR="00946A1F" w:rsidRPr="003E58F2">
        <w:rPr>
          <w:rFonts w:ascii="Times New Roman" w:hAnsi="Times New Roman"/>
          <w:sz w:val="24"/>
          <w:szCs w:val="24"/>
        </w:rPr>
        <w:t xml:space="preserve">iverboat.  In 1854 the Church had chosen Westport, Missouri for a departure point to the West.  All of the “regularly organized companies” would have gone to Westport during that year.  It is not clear in anything we can find where our Smiths went.  Because they were “on their own” they were most likely not prepared to continue on to Utah that season.  </w:t>
      </w:r>
      <w:r w:rsidR="0064099E" w:rsidRPr="003E58F2">
        <w:rPr>
          <w:rFonts w:ascii="Times New Roman" w:hAnsi="Times New Roman"/>
          <w:sz w:val="24"/>
          <w:szCs w:val="24"/>
        </w:rPr>
        <w:t xml:space="preserve">Again, they could have borrowed money from the Church but George apparently decided not to do that. </w:t>
      </w:r>
      <w:r w:rsidR="00946A1F" w:rsidRPr="003E58F2">
        <w:rPr>
          <w:rFonts w:ascii="Times New Roman" w:hAnsi="Times New Roman"/>
          <w:sz w:val="24"/>
          <w:szCs w:val="24"/>
        </w:rPr>
        <w:t xml:space="preserve">It is likely they spend a year in Iowa or Missouri preparing </w:t>
      </w:r>
      <w:proofErr w:type="gramStart"/>
      <w:r w:rsidR="0064099E" w:rsidRPr="003E58F2">
        <w:rPr>
          <w:rFonts w:ascii="Times New Roman" w:hAnsi="Times New Roman"/>
          <w:sz w:val="24"/>
          <w:szCs w:val="24"/>
        </w:rPr>
        <w:t>themselves</w:t>
      </w:r>
      <w:proofErr w:type="gramEnd"/>
      <w:r w:rsidR="0064099E" w:rsidRPr="003E58F2">
        <w:rPr>
          <w:rFonts w:ascii="Times New Roman" w:hAnsi="Times New Roman"/>
          <w:sz w:val="24"/>
          <w:szCs w:val="24"/>
        </w:rPr>
        <w:t xml:space="preserve"> financially </w:t>
      </w:r>
      <w:r w:rsidR="00946A1F" w:rsidRPr="003E58F2">
        <w:rPr>
          <w:rFonts w:ascii="Times New Roman" w:hAnsi="Times New Roman"/>
          <w:sz w:val="24"/>
          <w:szCs w:val="24"/>
        </w:rPr>
        <w:t>for the 1200 mile trek to the West.  It appears that they got themselves outfitted and made their way to Mormon Grove, Kansas in time to connect up with the Milo Andrus Company that left Mormon Grove, near Atchison, Kansas on August 4,</w:t>
      </w:r>
      <w:r w:rsidR="00946A1F" w:rsidRPr="003E58F2">
        <w:rPr>
          <w:rFonts w:ascii="Times New Roman" w:hAnsi="Times New Roman"/>
          <w:sz w:val="24"/>
          <w:szCs w:val="24"/>
          <w:vertAlign w:val="superscript"/>
        </w:rPr>
        <w:t xml:space="preserve"> </w:t>
      </w:r>
      <w:r w:rsidR="00946A1F" w:rsidRPr="003E58F2">
        <w:rPr>
          <w:rFonts w:ascii="Times New Roman" w:hAnsi="Times New Roman"/>
          <w:sz w:val="24"/>
          <w:szCs w:val="24"/>
        </w:rPr>
        <w:t xml:space="preserve">1855.  This was a company of 50 wagons and 461 individuals and it is quite well documented.  </w:t>
      </w:r>
      <w:r w:rsidR="0026345A" w:rsidRPr="003E58F2">
        <w:rPr>
          <w:rFonts w:ascii="Times New Roman" w:hAnsi="Times New Roman"/>
          <w:sz w:val="24"/>
          <w:szCs w:val="24"/>
        </w:rPr>
        <w:t>George W. and his family</w:t>
      </w:r>
      <w:r w:rsidR="00946A1F" w:rsidRPr="003E58F2">
        <w:rPr>
          <w:rFonts w:ascii="Times New Roman" w:hAnsi="Times New Roman"/>
          <w:sz w:val="24"/>
          <w:szCs w:val="24"/>
        </w:rPr>
        <w:t xml:space="preserve"> are clearly registered with this company. This was a late in the season departure and it is a miracle that only two deaths were reported during the journey to Utah although they lost several oxen and other animals along the way.  </w:t>
      </w:r>
    </w:p>
    <w:p w:rsidR="00946A1F" w:rsidRDefault="00946A1F" w:rsidP="003E58F2">
      <w:pPr>
        <w:spacing w:line="360" w:lineRule="auto"/>
        <w:jc w:val="both"/>
        <w:rPr>
          <w:rFonts w:ascii="Times New Roman" w:hAnsi="Times New Roman"/>
          <w:sz w:val="24"/>
          <w:szCs w:val="24"/>
        </w:rPr>
      </w:pPr>
      <w:r w:rsidRPr="003E58F2">
        <w:rPr>
          <w:rFonts w:ascii="Times New Roman" w:hAnsi="Times New Roman"/>
          <w:sz w:val="24"/>
          <w:szCs w:val="24"/>
        </w:rPr>
        <w:lastRenderedPageBreak/>
        <w:t xml:space="preserve">Adding to the difficulty of the 1200 mile, late in the season journey, Catherine was </w:t>
      </w:r>
      <w:r w:rsidR="009945C8" w:rsidRPr="003E58F2">
        <w:rPr>
          <w:rFonts w:ascii="Times New Roman" w:hAnsi="Times New Roman"/>
          <w:sz w:val="24"/>
          <w:szCs w:val="24"/>
        </w:rPr>
        <w:t>seven months pregnant when they left Kansas</w:t>
      </w:r>
      <w:r w:rsidRPr="003E58F2">
        <w:rPr>
          <w:rFonts w:ascii="Times New Roman" w:hAnsi="Times New Roman"/>
          <w:sz w:val="24"/>
          <w:szCs w:val="24"/>
        </w:rPr>
        <w:t xml:space="preserve"> and </w:t>
      </w:r>
      <w:r w:rsidR="009945C8" w:rsidRPr="003E58F2">
        <w:rPr>
          <w:rFonts w:ascii="Times New Roman" w:hAnsi="Times New Roman"/>
          <w:sz w:val="24"/>
          <w:szCs w:val="24"/>
        </w:rPr>
        <w:t xml:space="preserve">she </w:t>
      </w:r>
      <w:r w:rsidRPr="003E58F2">
        <w:rPr>
          <w:rFonts w:ascii="Times New Roman" w:hAnsi="Times New Roman"/>
          <w:sz w:val="24"/>
          <w:szCs w:val="24"/>
        </w:rPr>
        <w:t xml:space="preserve">gave birth to her fifth child, Anne Merintha, on </w:t>
      </w:r>
      <w:r w:rsidR="0000185A">
        <w:rPr>
          <w:rFonts w:ascii="Times New Roman" w:hAnsi="Times New Roman"/>
          <w:sz w:val="24"/>
          <w:szCs w:val="24"/>
        </w:rPr>
        <w:t>28 S</w:t>
      </w:r>
      <w:r w:rsidRPr="003E58F2">
        <w:rPr>
          <w:rFonts w:ascii="Times New Roman" w:hAnsi="Times New Roman"/>
          <w:sz w:val="24"/>
          <w:szCs w:val="24"/>
        </w:rPr>
        <w:t>eptember 1855 while on the trail.  Records indicate the Milo Andrus Company was at Devil’s Gate on th</w:t>
      </w:r>
      <w:r w:rsidR="0026345A" w:rsidRPr="003E58F2">
        <w:rPr>
          <w:rFonts w:ascii="Times New Roman" w:hAnsi="Times New Roman"/>
          <w:sz w:val="24"/>
          <w:szCs w:val="24"/>
        </w:rPr>
        <w:t>at date.</w:t>
      </w:r>
      <w:r w:rsidRPr="003E58F2">
        <w:rPr>
          <w:rFonts w:ascii="Times New Roman" w:hAnsi="Times New Roman"/>
          <w:sz w:val="24"/>
          <w:szCs w:val="24"/>
        </w:rPr>
        <w:t xml:space="preserve">  They would be about another month getting to Utah and after encountering snow and cold weather the Company arrived in the Salt Lake Valley on </w:t>
      </w:r>
      <w:r w:rsidR="0000185A">
        <w:rPr>
          <w:rFonts w:ascii="Times New Roman" w:hAnsi="Times New Roman"/>
          <w:sz w:val="24"/>
          <w:szCs w:val="24"/>
        </w:rPr>
        <w:t xml:space="preserve">24 </w:t>
      </w:r>
      <w:r w:rsidRPr="003E58F2">
        <w:rPr>
          <w:rFonts w:ascii="Times New Roman" w:hAnsi="Times New Roman"/>
          <w:sz w:val="24"/>
          <w:szCs w:val="24"/>
        </w:rPr>
        <w:t>October 1855.</w:t>
      </w:r>
      <w:r w:rsidR="002956FF">
        <w:rPr>
          <w:rFonts w:ascii="Times New Roman" w:hAnsi="Times New Roman"/>
          <w:sz w:val="24"/>
          <w:szCs w:val="24"/>
        </w:rPr>
        <w:t xml:space="preserve">  Below you will find a partial listing of the Milo Andrus Company that includes our Smiths and their new born daughter, Anne Merintha.</w:t>
      </w:r>
    </w:p>
    <w:p w:rsidR="00153007" w:rsidRDefault="00153007" w:rsidP="003E58F2">
      <w:pPr>
        <w:spacing w:line="360" w:lineRule="auto"/>
        <w:jc w:val="both"/>
        <w:rPr>
          <w:rFonts w:ascii="Times New Roman" w:hAnsi="Times New Roman"/>
          <w:sz w:val="24"/>
          <w:szCs w:val="24"/>
        </w:rPr>
      </w:pPr>
    </w:p>
    <w:p w:rsidR="002956FF" w:rsidRPr="003E58F2" w:rsidRDefault="00804F87" w:rsidP="003E58F2">
      <w:pPr>
        <w:spacing w:line="360" w:lineRule="auto"/>
        <w:jc w:val="both"/>
        <w:rPr>
          <w:rFonts w:ascii="Times New Roman" w:hAnsi="Times New Roman"/>
          <w:sz w:val="24"/>
          <w:szCs w:val="24"/>
        </w:rPr>
      </w:pPr>
      <w:r>
        <w:rPr>
          <w:rFonts w:ascii="Times New Roman" w:hAnsi="Times New Roman"/>
          <w:noProof/>
          <w:sz w:val="24"/>
          <w:szCs w:val="24"/>
          <w:lang w:bidi="ar-SA"/>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45" type="#_x0000_t13" style="position:absolute;left:0;text-align:left;margin-left:95.45pt;margin-top:366.15pt;width:33.45pt;height:9.15pt;z-index:251660288" fillcolor="#f79646" strokecolor="#f2f2f2" strokeweight="3pt">
            <v:fill opacity="37356f" rotate="t"/>
            <v:shadow on="t" type="perspective" color="#974706" opacity=".5" offset="1pt" offset2="-1pt"/>
          </v:shape>
        </w:pict>
      </w:r>
      <w:r>
        <w:rPr>
          <w:rFonts w:ascii="Times New Roman" w:hAnsi="Times New Roman"/>
          <w:noProof/>
          <w:sz w:val="24"/>
          <w:szCs w:val="24"/>
          <w:lang w:bidi="ar-SA"/>
        </w:rPr>
        <w:pict>
          <v:shape id="_x0000_s1042" type="#_x0000_t13" style="position:absolute;left:0;text-align:left;margin-left:99.55pt;margin-top:261.6pt;width:33.45pt;height:9.15pt;z-index:251658240" fillcolor="#f79646" strokecolor="#f2f2f2" strokeweight="3pt">
            <v:fill opacity="37356f" rotate="t"/>
            <v:shadow on="t" type="perspective" color="#974706" opacity=".5" offset="1pt" offset2="-1pt"/>
          </v:shape>
        </w:pict>
      </w:r>
      <w:r>
        <w:rPr>
          <w:rFonts w:ascii="Times New Roman" w:hAnsi="Times New Roman"/>
          <w:noProof/>
          <w:sz w:val="24"/>
          <w:szCs w:val="24"/>
          <w:lang w:bidi="ar-SA"/>
        </w:rPr>
        <w:pict>
          <v:shape id="_x0000_s1040" type="#_x0000_t13" style="position:absolute;left:0;text-align:left;margin-left:99.55pt;margin-top:137.25pt;width:33.45pt;height:9.15pt;z-index:251657216" fillcolor="#f79646" strokecolor="#f2f2f2" strokeweight="3pt">
            <v:fill opacity="37356f" rotate="t"/>
            <v:shadow on="t" type="perspective" color="#974706" opacity=".5" offset="1pt" offset2="-1pt"/>
          </v:shape>
        </w:pict>
      </w:r>
      <w:r>
        <w:rPr>
          <w:rFonts w:ascii="Times New Roman" w:hAnsi="Times New Roman"/>
          <w:noProof/>
          <w:sz w:val="24"/>
          <w:szCs w:val="24"/>
          <w:lang w:bidi="ar-SA"/>
        </w:rPr>
        <w:pict>
          <v:shape id="_x0000_s1044" type="#_x0000_t13" style="position:absolute;left:0;text-align:left;margin-left:99.55pt;margin-top:225.05pt;width:33.45pt;height:9.15pt;z-index:251659264" fillcolor="#f79646" strokecolor="#f2f2f2" strokeweight="3pt">
            <v:fill opacity="37356f" rotate="t"/>
            <v:shadow on="t" type="perspective" color="#974706" opacity=".5" offset="1pt" offset2="-1pt"/>
          </v:shape>
        </w:pict>
      </w:r>
      <w:r w:rsidR="009A4755">
        <w:rPr>
          <w:rFonts w:ascii="Times New Roman" w:hAnsi="Times New Roman"/>
          <w:noProof/>
          <w:sz w:val="24"/>
          <w:szCs w:val="24"/>
          <w:lang w:bidi="ar-SA"/>
        </w:rPr>
        <w:drawing>
          <wp:inline distT="0" distB="0" distL="0" distR="0">
            <wp:extent cx="5480050" cy="1631315"/>
            <wp:effectExtent l="19050" t="0" r="6350" b="0"/>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pic:cNvPicPr>
                      <a:picLocks noChangeAspect="1" noChangeArrowheads="1"/>
                    </pic:cNvPicPr>
                  </pic:nvPicPr>
                  <pic:blipFill>
                    <a:blip r:embed="rId14" cstate="print"/>
                    <a:srcRect/>
                    <a:stretch>
                      <a:fillRect/>
                    </a:stretch>
                  </pic:blipFill>
                  <pic:spPr bwMode="auto">
                    <a:xfrm>
                      <a:off x="0" y="0"/>
                      <a:ext cx="5480050" cy="1631315"/>
                    </a:xfrm>
                    <a:prstGeom prst="rect">
                      <a:avLst/>
                    </a:prstGeom>
                    <a:noFill/>
                    <a:ln w="9525">
                      <a:noFill/>
                      <a:miter lim="800000"/>
                      <a:headEnd/>
                      <a:tailEnd/>
                    </a:ln>
                  </pic:spPr>
                </pic:pic>
              </a:graphicData>
            </a:graphic>
          </wp:inline>
        </w:drawing>
      </w:r>
      <w:r>
        <w:rPr>
          <w:rFonts w:ascii="Times New Roman" w:hAnsi="Times New Roman"/>
          <w:noProof/>
          <w:sz w:val="24"/>
          <w:szCs w:val="24"/>
          <w:lang w:bidi="ar-SA"/>
        </w:rPr>
        <w:pict>
          <v:shape id="_x0000_s1039" type="#_x0000_t13" style="position:absolute;left:0;text-align:left;margin-left:88.85pt;margin-top:5.7pt;width:33.45pt;height:9.15pt;z-index:251656192;mso-position-horizontal-relative:text;mso-position-vertical-relative:text" fillcolor="#f79646" strokecolor="#f2f2f2" strokeweight="3pt">
            <v:fill opacity="37356f" rotate="t"/>
            <v:shadow on="t" type="perspective" color="#974706" opacity=".5" offset="1pt" offset2="-1pt"/>
          </v:shape>
        </w:pict>
      </w:r>
      <w:r w:rsidR="009A4755">
        <w:rPr>
          <w:rFonts w:ascii="Times New Roman" w:hAnsi="Times New Roman"/>
          <w:noProof/>
          <w:sz w:val="24"/>
          <w:szCs w:val="24"/>
          <w:lang w:bidi="ar-SA"/>
        </w:rPr>
        <w:drawing>
          <wp:inline distT="0" distB="0" distL="0" distR="0">
            <wp:extent cx="5486400" cy="3249930"/>
            <wp:effectExtent l="19050" t="0" r="0" b="0"/>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15" cstate="print"/>
                    <a:srcRect/>
                    <a:stretch>
                      <a:fillRect/>
                    </a:stretch>
                  </pic:blipFill>
                  <pic:spPr bwMode="auto">
                    <a:xfrm>
                      <a:off x="0" y="0"/>
                      <a:ext cx="5486400" cy="3249930"/>
                    </a:xfrm>
                    <a:prstGeom prst="rect">
                      <a:avLst/>
                    </a:prstGeom>
                    <a:noFill/>
                    <a:ln w="9525">
                      <a:noFill/>
                      <a:miter lim="800000"/>
                      <a:headEnd/>
                      <a:tailEnd/>
                    </a:ln>
                  </pic:spPr>
                </pic:pic>
              </a:graphicData>
            </a:graphic>
          </wp:inline>
        </w:drawing>
      </w:r>
    </w:p>
    <w:p w:rsidR="0000185A" w:rsidRDefault="0000185A" w:rsidP="003E58F2">
      <w:pPr>
        <w:pStyle w:val="Heading1"/>
        <w:spacing w:line="360" w:lineRule="auto"/>
        <w:jc w:val="both"/>
        <w:rPr>
          <w:rFonts w:ascii="Times New Roman" w:hAnsi="Times New Roman"/>
        </w:rPr>
      </w:pPr>
      <w:bookmarkStart w:id="2" w:name="_Toc295133905"/>
    </w:p>
    <w:p w:rsidR="00946A1F" w:rsidRPr="001D7FCB" w:rsidRDefault="00946A1F" w:rsidP="001D7FCB">
      <w:pPr>
        <w:pStyle w:val="Heading1"/>
      </w:pPr>
      <w:bookmarkStart w:id="3" w:name="_Toc364350323"/>
      <w:bookmarkStart w:id="4" w:name="_Toc364797087"/>
      <w:r w:rsidRPr="001D7FCB">
        <w:lastRenderedPageBreak/>
        <w:t>Settling in Utah</w:t>
      </w:r>
      <w:bookmarkEnd w:id="2"/>
      <w:bookmarkEnd w:id="3"/>
      <w:bookmarkEnd w:id="4"/>
    </w:p>
    <w:p w:rsidR="00946A1F" w:rsidRPr="003E58F2" w:rsidRDefault="00946A1F" w:rsidP="003E58F2">
      <w:pPr>
        <w:spacing w:line="360" w:lineRule="auto"/>
        <w:jc w:val="both"/>
        <w:rPr>
          <w:rFonts w:ascii="Times New Roman" w:hAnsi="Times New Roman"/>
          <w:sz w:val="24"/>
          <w:szCs w:val="24"/>
        </w:rPr>
      </w:pPr>
    </w:p>
    <w:p w:rsidR="00153007" w:rsidRDefault="00A1729E" w:rsidP="003E58F2">
      <w:pPr>
        <w:spacing w:line="360" w:lineRule="auto"/>
        <w:jc w:val="both"/>
        <w:rPr>
          <w:rFonts w:ascii="Times New Roman" w:hAnsi="Times New Roman"/>
          <w:sz w:val="24"/>
          <w:szCs w:val="24"/>
        </w:rPr>
      </w:pPr>
      <w:r w:rsidRPr="003E58F2">
        <w:rPr>
          <w:rFonts w:ascii="Times New Roman" w:hAnsi="Times New Roman"/>
          <w:sz w:val="24"/>
          <w:szCs w:val="24"/>
        </w:rPr>
        <w:t xml:space="preserve">After their arrival they moved to Farmington to join </w:t>
      </w:r>
      <w:r w:rsidR="002956FF">
        <w:rPr>
          <w:rFonts w:ascii="Times New Roman" w:hAnsi="Times New Roman"/>
          <w:sz w:val="24"/>
          <w:szCs w:val="24"/>
        </w:rPr>
        <w:t xml:space="preserve">George W.’s </w:t>
      </w:r>
      <w:r w:rsidRPr="003E58F2">
        <w:rPr>
          <w:rFonts w:ascii="Times New Roman" w:hAnsi="Times New Roman"/>
          <w:sz w:val="24"/>
          <w:szCs w:val="24"/>
        </w:rPr>
        <w:t xml:space="preserve">brother, Thomas X. and his family who had arrived two years earlier. </w:t>
      </w:r>
      <w:r w:rsidR="00D5472A" w:rsidRPr="003E58F2">
        <w:rPr>
          <w:rFonts w:ascii="Times New Roman" w:hAnsi="Times New Roman"/>
          <w:sz w:val="24"/>
          <w:szCs w:val="24"/>
        </w:rPr>
        <w:t xml:space="preserve">We know that George’s younger brother, Thomas X., and his young family had come to America two years earlier and settled in Farmington. </w:t>
      </w:r>
      <w:r w:rsidRPr="003E58F2">
        <w:rPr>
          <w:rFonts w:ascii="Times New Roman" w:hAnsi="Times New Roman"/>
          <w:sz w:val="24"/>
          <w:szCs w:val="24"/>
        </w:rPr>
        <w:t xml:space="preserve">They probably moved onto an adjoining lot.  </w:t>
      </w:r>
      <w:r w:rsidR="002956FF">
        <w:rPr>
          <w:rFonts w:ascii="Times New Roman" w:hAnsi="Times New Roman"/>
          <w:sz w:val="24"/>
          <w:szCs w:val="24"/>
        </w:rPr>
        <w:t>One record mentioned the two brothers being 40 rods</w:t>
      </w:r>
      <w:r w:rsidR="00D5472A">
        <w:rPr>
          <w:rFonts w:ascii="Times New Roman" w:hAnsi="Times New Roman"/>
          <w:sz w:val="24"/>
          <w:szCs w:val="24"/>
        </w:rPr>
        <w:t xml:space="preserve"> (6</w:t>
      </w:r>
      <w:r w:rsidR="00134FD6">
        <w:rPr>
          <w:rFonts w:ascii="Times New Roman" w:hAnsi="Times New Roman"/>
          <w:sz w:val="24"/>
          <w:szCs w:val="24"/>
        </w:rPr>
        <w:t>6</w:t>
      </w:r>
      <w:r w:rsidR="00D5472A">
        <w:rPr>
          <w:rFonts w:ascii="Times New Roman" w:hAnsi="Times New Roman"/>
          <w:sz w:val="24"/>
          <w:szCs w:val="24"/>
        </w:rPr>
        <w:t xml:space="preserve">0 feet) </w:t>
      </w:r>
      <w:r w:rsidR="002956FF">
        <w:rPr>
          <w:rFonts w:ascii="Times New Roman" w:hAnsi="Times New Roman"/>
          <w:sz w:val="24"/>
          <w:szCs w:val="24"/>
        </w:rPr>
        <w:t>apart</w:t>
      </w:r>
      <w:r w:rsidR="00D5472A">
        <w:rPr>
          <w:rFonts w:ascii="Times New Roman" w:hAnsi="Times New Roman"/>
          <w:sz w:val="24"/>
          <w:szCs w:val="24"/>
        </w:rPr>
        <w:t xml:space="preserve">. </w:t>
      </w:r>
      <w:r w:rsidR="00946A1F" w:rsidRPr="003E58F2">
        <w:rPr>
          <w:rFonts w:ascii="Times New Roman" w:hAnsi="Times New Roman"/>
          <w:sz w:val="24"/>
          <w:szCs w:val="24"/>
        </w:rPr>
        <w:t>It is not surprising to find George W. and Catherine joined up with Thomas X and his family</w:t>
      </w:r>
      <w:r w:rsidR="000A1771" w:rsidRPr="003E58F2">
        <w:rPr>
          <w:rFonts w:ascii="Times New Roman" w:hAnsi="Times New Roman"/>
          <w:sz w:val="24"/>
          <w:szCs w:val="24"/>
        </w:rPr>
        <w:t>.  R</w:t>
      </w:r>
      <w:r w:rsidR="00946A1F" w:rsidRPr="003E58F2">
        <w:rPr>
          <w:rFonts w:ascii="Times New Roman" w:hAnsi="Times New Roman"/>
          <w:sz w:val="24"/>
          <w:szCs w:val="24"/>
        </w:rPr>
        <w:t xml:space="preserve">ecords indicate that some 400 people lived in Farmington around the time George W. brought his family to the area.  </w:t>
      </w:r>
      <w:r w:rsidR="000577B6" w:rsidRPr="003E58F2">
        <w:rPr>
          <w:rFonts w:ascii="Times New Roman" w:hAnsi="Times New Roman"/>
          <w:sz w:val="24"/>
          <w:szCs w:val="24"/>
        </w:rPr>
        <w:t>George W. had never farmed in his life. Now he probably had an acre lot and was expected to provide food for his family</w:t>
      </w:r>
      <w:r w:rsidR="0000185A">
        <w:rPr>
          <w:rFonts w:ascii="Times New Roman" w:hAnsi="Times New Roman"/>
          <w:sz w:val="24"/>
          <w:szCs w:val="24"/>
        </w:rPr>
        <w:t xml:space="preserve"> and trade</w:t>
      </w:r>
      <w:r w:rsidR="000577B6" w:rsidRPr="003E58F2">
        <w:rPr>
          <w:rFonts w:ascii="Times New Roman" w:hAnsi="Times New Roman"/>
          <w:sz w:val="24"/>
          <w:szCs w:val="24"/>
        </w:rPr>
        <w:t xml:space="preserve">.  </w:t>
      </w:r>
      <w:r w:rsidR="00F36D36" w:rsidRPr="003E58F2">
        <w:rPr>
          <w:rFonts w:ascii="Times New Roman" w:hAnsi="Times New Roman"/>
          <w:sz w:val="24"/>
          <w:szCs w:val="24"/>
        </w:rPr>
        <w:t xml:space="preserve">Even though Farmington was an excellent agricultural area George W. was not a farmer.  He had a difficult time even plowing a straight furrow.  </w:t>
      </w:r>
      <w:r w:rsidR="0000185A">
        <w:rPr>
          <w:rFonts w:ascii="Times New Roman" w:hAnsi="Times New Roman"/>
          <w:sz w:val="24"/>
          <w:szCs w:val="24"/>
        </w:rPr>
        <w:t>Records indicate he</w:t>
      </w:r>
      <w:r w:rsidR="00F36D36" w:rsidRPr="003E58F2">
        <w:rPr>
          <w:rFonts w:ascii="Times New Roman" w:hAnsi="Times New Roman"/>
          <w:sz w:val="24"/>
          <w:szCs w:val="24"/>
        </w:rPr>
        <w:t xml:space="preserve"> often had one of his children ride atop the oxen that were attached to the plow to guide them </w:t>
      </w:r>
      <w:r w:rsidR="0000185A">
        <w:rPr>
          <w:rFonts w:ascii="Times New Roman" w:hAnsi="Times New Roman"/>
          <w:sz w:val="24"/>
          <w:szCs w:val="24"/>
        </w:rPr>
        <w:t>while</w:t>
      </w:r>
      <w:r w:rsidR="00F36D36" w:rsidRPr="003E58F2">
        <w:rPr>
          <w:rFonts w:ascii="Times New Roman" w:hAnsi="Times New Roman"/>
          <w:sz w:val="24"/>
          <w:szCs w:val="24"/>
        </w:rPr>
        <w:t xml:space="preserve"> George W. tried to man the plow. </w:t>
      </w:r>
    </w:p>
    <w:p w:rsidR="0064099E" w:rsidRDefault="00F36D36" w:rsidP="003E58F2">
      <w:pPr>
        <w:spacing w:line="360" w:lineRule="auto"/>
        <w:jc w:val="both"/>
        <w:rPr>
          <w:rFonts w:ascii="Times New Roman" w:hAnsi="Times New Roman"/>
          <w:sz w:val="24"/>
          <w:szCs w:val="24"/>
        </w:rPr>
      </w:pPr>
      <w:r w:rsidRPr="003E58F2">
        <w:rPr>
          <w:rFonts w:ascii="Times New Roman" w:hAnsi="Times New Roman"/>
          <w:sz w:val="24"/>
          <w:szCs w:val="24"/>
        </w:rPr>
        <w:t xml:space="preserve"> </w:t>
      </w:r>
    </w:p>
    <w:p w:rsidR="00384126" w:rsidRPr="003E58F2" w:rsidRDefault="00384126" w:rsidP="00384126">
      <w:pPr>
        <w:spacing w:line="360" w:lineRule="auto"/>
        <w:jc w:val="both"/>
        <w:rPr>
          <w:rFonts w:ascii="Times New Roman" w:hAnsi="Times New Roman"/>
          <w:sz w:val="24"/>
          <w:szCs w:val="24"/>
        </w:rPr>
      </w:pPr>
      <w:r w:rsidRPr="003E58F2">
        <w:rPr>
          <w:rFonts w:ascii="Times New Roman" w:hAnsi="Times New Roman"/>
          <w:sz w:val="24"/>
          <w:szCs w:val="24"/>
        </w:rPr>
        <w:t xml:space="preserve">George </w:t>
      </w:r>
      <w:r w:rsidR="0000185A">
        <w:rPr>
          <w:rFonts w:ascii="Times New Roman" w:hAnsi="Times New Roman"/>
          <w:sz w:val="24"/>
          <w:szCs w:val="24"/>
        </w:rPr>
        <w:t xml:space="preserve">W. </w:t>
      </w:r>
      <w:r w:rsidRPr="003E58F2">
        <w:rPr>
          <w:rFonts w:ascii="Times New Roman" w:hAnsi="Times New Roman"/>
          <w:sz w:val="24"/>
          <w:szCs w:val="24"/>
        </w:rPr>
        <w:t>and Catherine had six more children while living in Farmington.  They were:</w:t>
      </w:r>
    </w:p>
    <w:p w:rsidR="00384126" w:rsidRPr="003E58F2" w:rsidRDefault="00384126" w:rsidP="00384126">
      <w:pPr>
        <w:spacing w:line="360" w:lineRule="auto"/>
        <w:jc w:val="both"/>
        <w:rPr>
          <w:rFonts w:ascii="Times New Roman" w:hAnsi="Times New Roman"/>
          <w:sz w:val="24"/>
          <w:szCs w:val="24"/>
        </w:rPr>
      </w:pPr>
      <w:r w:rsidRPr="003E58F2">
        <w:rPr>
          <w:rFonts w:ascii="Times New Roman" w:hAnsi="Times New Roman"/>
          <w:sz w:val="24"/>
          <w:szCs w:val="24"/>
        </w:rPr>
        <w:t xml:space="preserve">Georgiana, born </w:t>
      </w:r>
      <w:r w:rsidR="0000185A">
        <w:rPr>
          <w:rFonts w:ascii="Times New Roman" w:hAnsi="Times New Roman"/>
          <w:sz w:val="24"/>
          <w:szCs w:val="24"/>
        </w:rPr>
        <w:t xml:space="preserve">21 </w:t>
      </w:r>
      <w:r w:rsidRPr="003E58F2">
        <w:rPr>
          <w:rFonts w:ascii="Times New Roman" w:hAnsi="Times New Roman"/>
          <w:sz w:val="24"/>
          <w:szCs w:val="24"/>
        </w:rPr>
        <w:t>January 1858</w:t>
      </w:r>
    </w:p>
    <w:p w:rsidR="00384126" w:rsidRPr="003E58F2" w:rsidRDefault="00384126" w:rsidP="00384126">
      <w:pPr>
        <w:spacing w:line="360" w:lineRule="auto"/>
        <w:jc w:val="both"/>
        <w:rPr>
          <w:rFonts w:ascii="Times New Roman" w:hAnsi="Times New Roman"/>
          <w:sz w:val="24"/>
          <w:szCs w:val="24"/>
        </w:rPr>
      </w:pPr>
      <w:r w:rsidRPr="003E58F2">
        <w:rPr>
          <w:rFonts w:ascii="Times New Roman" w:hAnsi="Times New Roman"/>
          <w:sz w:val="24"/>
          <w:szCs w:val="24"/>
        </w:rPr>
        <w:t xml:space="preserve">George Fred, born </w:t>
      </w:r>
      <w:r w:rsidR="0000185A">
        <w:rPr>
          <w:rFonts w:ascii="Times New Roman" w:hAnsi="Times New Roman"/>
          <w:sz w:val="24"/>
          <w:szCs w:val="24"/>
        </w:rPr>
        <w:t xml:space="preserve">28 </w:t>
      </w:r>
      <w:r w:rsidRPr="003E58F2">
        <w:rPr>
          <w:rFonts w:ascii="Times New Roman" w:hAnsi="Times New Roman"/>
          <w:sz w:val="24"/>
          <w:szCs w:val="24"/>
        </w:rPr>
        <w:t>December 1859</w:t>
      </w:r>
    </w:p>
    <w:p w:rsidR="00384126" w:rsidRPr="003E58F2" w:rsidRDefault="00384126" w:rsidP="00384126">
      <w:pPr>
        <w:spacing w:line="360" w:lineRule="auto"/>
        <w:jc w:val="both"/>
        <w:rPr>
          <w:rFonts w:ascii="Times New Roman" w:hAnsi="Times New Roman"/>
          <w:sz w:val="24"/>
          <w:szCs w:val="24"/>
        </w:rPr>
      </w:pPr>
      <w:r w:rsidRPr="003E58F2">
        <w:rPr>
          <w:rFonts w:ascii="Times New Roman" w:hAnsi="Times New Roman"/>
          <w:sz w:val="24"/>
          <w:szCs w:val="24"/>
        </w:rPr>
        <w:t xml:space="preserve">Ida, born </w:t>
      </w:r>
      <w:r w:rsidR="0000185A">
        <w:rPr>
          <w:rFonts w:ascii="Times New Roman" w:hAnsi="Times New Roman"/>
          <w:sz w:val="24"/>
          <w:szCs w:val="24"/>
        </w:rPr>
        <w:t xml:space="preserve">15 </w:t>
      </w:r>
      <w:r w:rsidRPr="003E58F2">
        <w:rPr>
          <w:rFonts w:ascii="Times New Roman" w:hAnsi="Times New Roman"/>
          <w:sz w:val="24"/>
          <w:szCs w:val="24"/>
        </w:rPr>
        <w:t>September 1862</w:t>
      </w:r>
    </w:p>
    <w:p w:rsidR="00384126" w:rsidRPr="003E58F2" w:rsidRDefault="00D23851" w:rsidP="00384126">
      <w:pPr>
        <w:spacing w:line="360" w:lineRule="auto"/>
        <w:jc w:val="both"/>
        <w:rPr>
          <w:rFonts w:ascii="Times New Roman" w:hAnsi="Times New Roman"/>
          <w:sz w:val="24"/>
          <w:szCs w:val="24"/>
        </w:rPr>
      </w:pPr>
      <w:r>
        <w:rPr>
          <w:rFonts w:ascii="Times New Roman" w:hAnsi="Times New Roman"/>
          <w:sz w:val="24"/>
          <w:szCs w:val="24"/>
        </w:rPr>
        <w:t>Amenia</w:t>
      </w:r>
      <w:r w:rsidR="00384126" w:rsidRPr="003E58F2">
        <w:rPr>
          <w:rFonts w:ascii="Times New Roman" w:hAnsi="Times New Roman"/>
          <w:sz w:val="24"/>
          <w:szCs w:val="24"/>
        </w:rPr>
        <w:t xml:space="preserve">, born </w:t>
      </w:r>
      <w:r w:rsidR="0000185A">
        <w:rPr>
          <w:rFonts w:ascii="Times New Roman" w:hAnsi="Times New Roman"/>
          <w:sz w:val="24"/>
          <w:szCs w:val="24"/>
        </w:rPr>
        <w:t xml:space="preserve">20 </w:t>
      </w:r>
      <w:r w:rsidR="00384126" w:rsidRPr="003E58F2">
        <w:rPr>
          <w:rFonts w:ascii="Times New Roman" w:hAnsi="Times New Roman"/>
          <w:sz w:val="24"/>
          <w:szCs w:val="24"/>
        </w:rPr>
        <w:t>January 1864</w:t>
      </w:r>
    </w:p>
    <w:p w:rsidR="00384126" w:rsidRPr="003E58F2" w:rsidRDefault="00384126" w:rsidP="00384126">
      <w:pPr>
        <w:spacing w:line="360" w:lineRule="auto"/>
        <w:jc w:val="both"/>
        <w:rPr>
          <w:rFonts w:ascii="Times New Roman" w:hAnsi="Times New Roman"/>
          <w:sz w:val="24"/>
          <w:szCs w:val="24"/>
        </w:rPr>
      </w:pPr>
      <w:r w:rsidRPr="003E58F2">
        <w:rPr>
          <w:rFonts w:ascii="Times New Roman" w:hAnsi="Times New Roman"/>
          <w:sz w:val="24"/>
          <w:szCs w:val="24"/>
        </w:rPr>
        <w:t xml:space="preserve">Lucy Evelyn, </w:t>
      </w:r>
      <w:r w:rsidR="0000185A">
        <w:rPr>
          <w:rFonts w:ascii="Times New Roman" w:hAnsi="Times New Roman"/>
          <w:sz w:val="24"/>
          <w:szCs w:val="24"/>
        </w:rPr>
        <w:t xml:space="preserve">09 </w:t>
      </w:r>
      <w:r w:rsidRPr="003E58F2">
        <w:rPr>
          <w:rFonts w:ascii="Times New Roman" w:hAnsi="Times New Roman"/>
          <w:sz w:val="24"/>
          <w:szCs w:val="24"/>
        </w:rPr>
        <w:t>born July 1866</w:t>
      </w:r>
    </w:p>
    <w:p w:rsidR="00384126" w:rsidRPr="003E58F2" w:rsidRDefault="00384126" w:rsidP="00384126">
      <w:pPr>
        <w:spacing w:line="360" w:lineRule="auto"/>
        <w:jc w:val="both"/>
        <w:rPr>
          <w:rFonts w:ascii="Times New Roman" w:hAnsi="Times New Roman"/>
          <w:sz w:val="24"/>
          <w:szCs w:val="24"/>
        </w:rPr>
      </w:pPr>
      <w:r w:rsidRPr="003E58F2">
        <w:rPr>
          <w:rFonts w:ascii="Times New Roman" w:hAnsi="Times New Roman"/>
          <w:sz w:val="24"/>
          <w:szCs w:val="24"/>
        </w:rPr>
        <w:t xml:space="preserve">And Alonzo Bray, born </w:t>
      </w:r>
      <w:r w:rsidR="0000185A">
        <w:rPr>
          <w:rFonts w:ascii="Times New Roman" w:hAnsi="Times New Roman"/>
          <w:sz w:val="24"/>
          <w:szCs w:val="24"/>
        </w:rPr>
        <w:t xml:space="preserve">18 </w:t>
      </w:r>
      <w:r w:rsidRPr="003E58F2">
        <w:rPr>
          <w:rFonts w:ascii="Times New Roman" w:hAnsi="Times New Roman"/>
          <w:sz w:val="24"/>
          <w:szCs w:val="24"/>
        </w:rPr>
        <w:t>May 1868</w:t>
      </w:r>
    </w:p>
    <w:p w:rsidR="00384126" w:rsidRDefault="00384126" w:rsidP="00384126">
      <w:pPr>
        <w:spacing w:line="360" w:lineRule="auto"/>
        <w:jc w:val="both"/>
        <w:rPr>
          <w:rFonts w:ascii="Times New Roman" w:hAnsi="Times New Roman"/>
          <w:sz w:val="24"/>
          <w:szCs w:val="24"/>
        </w:rPr>
      </w:pPr>
      <w:r w:rsidRPr="003E58F2">
        <w:rPr>
          <w:rFonts w:ascii="Times New Roman" w:hAnsi="Times New Roman"/>
          <w:sz w:val="24"/>
          <w:szCs w:val="24"/>
        </w:rPr>
        <w:t xml:space="preserve">This made 11 children in total with Maria Elizabeth and Marlon Lehi having died in their infancy in Eaton Bray. </w:t>
      </w:r>
    </w:p>
    <w:p w:rsidR="00384126" w:rsidRDefault="00384126" w:rsidP="00384126">
      <w:pPr>
        <w:spacing w:line="360" w:lineRule="auto"/>
        <w:jc w:val="both"/>
        <w:rPr>
          <w:rFonts w:ascii="Times New Roman" w:hAnsi="Times New Roman"/>
          <w:sz w:val="24"/>
          <w:szCs w:val="24"/>
        </w:rPr>
      </w:pPr>
      <w:r>
        <w:rPr>
          <w:rFonts w:ascii="Times New Roman" w:hAnsi="Times New Roman"/>
          <w:sz w:val="24"/>
          <w:szCs w:val="24"/>
        </w:rPr>
        <w:lastRenderedPageBreak/>
        <w:t xml:space="preserve">Check out the </w:t>
      </w:r>
      <w:r w:rsidR="00143843">
        <w:rPr>
          <w:rFonts w:ascii="Times New Roman" w:hAnsi="Times New Roman"/>
          <w:sz w:val="24"/>
          <w:szCs w:val="24"/>
        </w:rPr>
        <w:t>censuses</w:t>
      </w:r>
      <w:r>
        <w:rPr>
          <w:rFonts w:ascii="Times New Roman" w:hAnsi="Times New Roman"/>
          <w:sz w:val="24"/>
          <w:szCs w:val="24"/>
        </w:rPr>
        <w:t xml:space="preserve"> listed below.  </w:t>
      </w:r>
      <w:r w:rsidRPr="003E58F2">
        <w:rPr>
          <w:rFonts w:ascii="Times New Roman" w:hAnsi="Times New Roman"/>
          <w:sz w:val="24"/>
          <w:szCs w:val="24"/>
        </w:rPr>
        <w:t xml:space="preserve">It appears that George continued to </w:t>
      </w:r>
      <w:r w:rsidR="005D518D">
        <w:rPr>
          <w:rFonts w:ascii="Times New Roman" w:hAnsi="Times New Roman"/>
          <w:sz w:val="24"/>
          <w:szCs w:val="24"/>
        </w:rPr>
        <w:t xml:space="preserve">plait straw and </w:t>
      </w:r>
      <w:r w:rsidRPr="003E58F2">
        <w:rPr>
          <w:rFonts w:ascii="Times New Roman" w:hAnsi="Times New Roman"/>
          <w:sz w:val="24"/>
          <w:szCs w:val="24"/>
        </w:rPr>
        <w:t>make straw hats after arriving in Utah because in both the 1860 and 1870 US Census George listed his profession as “Hatter”.</w:t>
      </w:r>
      <w:r>
        <w:rPr>
          <w:rFonts w:ascii="Times New Roman" w:hAnsi="Times New Roman"/>
          <w:sz w:val="24"/>
          <w:szCs w:val="24"/>
        </w:rPr>
        <w:t xml:space="preserve">  He could apparently make better hats than he could make straight rows in his garden.  </w:t>
      </w:r>
      <w:r w:rsidR="006F0088">
        <w:rPr>
          <w:rFonts w:ascii="Times New Roman" w:hAnsi="Times New Roman"/>
          <w:sz w:val="24"/>
          <w:szCs w:val="24"/>
        </w:rPr>
        <w:t>More likely is the fact that he actually received cash money for his hats</w:t>
      </w:r>
      <w:r w:rsidR="005D518D">
        <w:rPr>
          <w:rFonts w:ascii="Times New Roman" w:hAnsi="Times New Roman"/>
          <w:sz w:val="24"/>
          <w:szCs w:val="24"/>
        </w:rPr>
        <w:t xml:space="preserve"> or was able to trade for needful things for his family</w:t>
      </w:r>
      <w:r w:rsidR="006F0088">
        <w:rPr>
          <w:rFonts w:ascii="Times New Roman" w:hAnsi="Times New Roman"/>
          <w:sz w:val="24"/>
          <w:szCs w:val="24"/>
        </w:rPr>
        <w:t>.</w:t>
      </w:r>
    </w:p>
    <w:p w:rsidR="00384126" w:rsidRDefault="00384126" w:rsidP="00384126">
      <w:pPr>
        <w:spacing w:line="360" w:lineRule="auto"/>
        <w:jc w:val="both"/>
        <w:rPr>
          <w:rFonts w:ascii="Times New Roman" w:hAnsi="Times New Roman"/>
          <w:sz w:val="24"/>
          <w:szCs w:val="24"/>
        </w:rPr>
      </w:pPr>
    </w:p>
    <w:p w:rsidR="00384126" w:rsidRDefault="00384126" w:rsidP="003E58F2">
      <w:pPr>
        <w:spacing w:line="360" w:lineRule="auto"/>
        <w:jc w:val="both"/>
        <w:rPr>
          <w:rFonts w:ascii="Times New Roman" w:hAnsi="Times New Roman"/>
          <w:b/>
          <w:sz w:val="24"/>
          <w:szCs w:val="24"/>
        </w:rPr>
      </w:pPr>
      <w:r w:rsidRPr="00384126">
        <w:rPr>
          <w:rFonts w:ascii="Times New Roman" w:hAnsi="Times New Roman"/>
          <w:b/>
          <w:sz w:val="24"/>
          <w:szCs w:val="24"/>
        </w:rPr>
        <w:t>Copy of the 1860 US Federal Census taken in Farmington, Utah 20 June 1860</w:t>
      </w:r>
    </w:p>
    <w:p w:rsidR="00153007" w:rsidRPr="00384126" w:rsidRDefault="00153007" w:rsidP="003E58F2">
      <w:pPr>
        <w:spacing w:line="360" w:lineRule="auto"/>
        <w:jc w:val="both"/>
        <w:rPr>
          <w:rFonts w:ascii="Times New Roman" w:hAnsi="Times New Roman"/>
          <w:b/>
          <w:sz w:val="24"/>
          <w:szCs w:val="24"/>
        </w:rPr>
      </w:pPr>
    </w:p>
    <w:p w:rsidR="00F30FD4" w:rsidRDefault="009A4755" w:rsidP="003E58F2">
      <w:pPr>
        <w:spacing w:line="360" w:lineRule="auto"/>
        <w:jc w:val="both"/>
        <w:rPr>
          <w:rFonts w:ascii="Times New Roman" w:hAnsi="Times New Roman"/>
          <w:sz w:val="24"/>
          <w:szCs w:val="24"/>
        </w:rPr>
      </w:pPr>
      <w:r>
        <w:rPr>
          <w:rFonts w:ascii="Times New Roman" w:hAnsi="Times New Roman"/>
          <w:noProof/>
          <w:sz w:val="24"/>
          <w:szCs w:val="24"/>
          <w:lang w:bidi="ar-SA"/>
        </w:rPr>
        <w:drawing>
          <wp:inline distT="0" distB="0" distL="0" distR="0">
            <wp:extent cx="5474335" cy="1427480"/>
            <wp:effectExtent l="19050" t="0" r="0" b="0"/>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pic:cNvPicPr>
                      <a:picLocks noChangeAspect="1" noChangeArrowheads="1"/>
                    </pic:cNvPicPr>
                  </pic:nvPicPr>
                  <pic:blipFill>
                    <a:blip r:embed="rId16" cstate="print">
                      <a:lum bright="-10000"/>
                    </a:blip>
                    <a:srcRect/>
                    <a:stretch>
                      <a:fillRect/>
                    </a:stretch>
                  </pic:blipFill>
                  <pic:spPr bwMode="auto">
                    <a:xfrm>
                      <a:off x="0" y="0"/>
                      <a:ext cx="5474335" cy="1427480"/>
                    </a:xfrm>
                    <a:prstGeom prst="rect">
                      <a:avLst/>
                    </a:prstGeom>
                    <a:noFill/>
                    <a:ln w="9525">
                      <a:noFill/>
                      <a:miter lim="800000"/>
                      <a:headEnd/>
                      <a:tailEnd/>
                    </a:ln>
                  </pic:spPr>
                </pic:pic>
              </a:graphicData>
            </a:graphic>
          </wp:inline>
        </w:drawing>
      </w:r>
      <w:r w:rsidR="00F36D36" w:rsidRPr="003E58F2">
        <w:rPr>
          <w:rFonts w:ascii="Times New Roman" w:hAnsi="Times New Roman"/>
          <w:sz w:val="24"/>
          <w:szCs w:val="24"/>
        </w:rPr>
        <w:t xml:space="preserve"> </w:t>
      </w:r>
      <w:r>
        <w:rPr>
          <w:rFonts w:ascii="Times New Roman" w:hAnsi="Times New Roman"/>
          <w:noProof/>
          <w:sz w:val="24"/>
          <w:szCs w:val="24"/>
          <w:lang w:bidi="ar-SA"/>
        </w:rPr>
        <w:drawing>
          <wp:inline distT="0" distB="0" distL="0" distR="0">
            <wp:extent cx="5474335" cy="661035"/>
            <wp:effectExtent l="19050" t="0" r="0" b="0"/>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17" cstate="print">
                      <a:lum bright="-8000"/>
                    </a:blip>
                    <a:srcRect/>
                    <a:stretch>
                      <a:fillRect/>
                    </a:stretch>
                  </pic:blipFill>
                  <pic:spPr bwMode="auto">
                    <a:xfrm>
                      <a:off x="0" y="0"/>
                      <a:ext cx="5474335" cy="661035"/>
                    </a:xfrm>
                    <a:prstGeom prst="rect">
                      <a:avLst/>
                    </a:prstGeom>
                    <a:noFill/>
                    <a:ln w="9525">
                      <a:noFill/>
                      <a:miter lim="800000"/>
                      <a:headEnd/>
                      <a:tailEnd/>
                    </a:ln>
                  </pic:spPr>
                </pic:pic>
              </a:graphicData>
            </a:graphic>
          </wp:inline>
        </w:drawing>
      </w:r>
    </w:p>
    <w:p w:rsidR="00D5472A" w:rsidRDefault="009A4755" w:rsidP="003E58F2">
      <w:pPr>
        <w:spacing w:line="360" w:lineRule="auto"/>
        <w:jc w:val="both"/>
        <w:rPr>
          <w:rFonts w:ascii="Times New Roman" w:hAnsi="Times New Roman"/>
          <w:sz w:val="24"/>
          <w:szCs w:val="24"/>
        </w:rPr>
      </w:pPr>
      <w:r>
        <w:rPr>
          <w:rFonts w:ascii="Times New Roman" w:hAnsi="Times New Roman"/>
          <w:noProof/>
          <w:sz w:val="24"/>
          <w:szCs w:val="24"/>
          <w:lang w:bidi="ar-SA"/>
        </w:rPr>
        <w:drawing>
          <wp:inline distT="0" distB="0" distL="0" distR="0">
            <wp:extent cx="5486400" cy="1859915"/>
            <wp:effectExtent l="19050" t="0" r="0" b="0"/>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18" cstate="print">
                      <a:lum bright="-20000" contrast="20000"/>
                    </a:blip>
                    <a:srcRect/>
                    <a:stretch>
                      <a:fillRect/>
                    </a:stretch>
                  </pic:blipFill>
                  <pic:spPr bwMode="auto">
                    <a:xfrm>
                      <a:off x="0" y="0"/>
                      <a:ext cx="5486400" cy="1859915"/>
                    </a:xfrm>
                    <a:prstGeom prst="rect">
                      <a:avLst/>
                    </a:prstGeom>
                    <a:noFill/>
                    <a:ln w="9525">
                      <a:noFill/>
                      <a:miter lim="800000"/>
                      <a:headEnd/>
                      <a:tailEnd/>
                    </a:ln>
                  </pic:spPr>
                </pic:pic>
              </a:graphicData>
            </a:graphic>
          </wp:inline>
        </w:drawing>
      </w:r>
    </w:p>
    <w:p w:rsidR="00633A20" w:rsidRDefault="00633A20" w:rsidP="003E58F2">
      <w:pPr>
        <w:spacing w:line="360" w:lineRule="auto"/>
        <w:jc w:val="both"/>
        <w:rPr>
          <w:rFonts w:ascii="Times New Roman" w:hAnsi="Times New Roman"/>
          <w:sz w:val="24"/>
          <w:szCs w:val="24"/>
        </w:rPr>
      </w:pPr>
    </w:p>
    <w:p w:rsidR="00633A20" w:rsidRDefault="00633A20" w:rsidP="003E58F2">
      <w:pPr>
        <w:spacing w:line="360" w:lineRule="auto"/>
        <w:jc w:val="both"/>
        <w:rPr>
          <w:rFonts w:ascii="Times New Roman" w:hAnsi="Times New Roman"/>
          <w:sz w:val="24"/>
          <w:szCs w:val="24"/>
        </w:rPr>
      </w:pPr>
    </w:p>
    <w:p w:rsidR="00633A20" w:rsidRPr="005D518D" w:rsidRDefault="00633A20" w:rsidP="00633A20">
      <w:pPr>
        <w:spacing w:line="360" w:lineRule="auto"/>
        <w:jc w:val="both"/>
        <w:rPr>
          <w:rFonts w:ascii="Times New Roman" w:hAnsi="Times New Roman"/>
          <w:sz w:val="24"/>
          <w:szCs w:val="24"/>
        </w:rPr>
      </w:pPr>
      <w:r w:rsidRPr="005D518D">
        <w:rPr>
          <w:rFonts w:ascii="Times New Roman" w:hAnsi="Times New Roman"/>
          <w:sz w:val="24"/>
          <w:szCs w:val="24"/>
        </w:rPr>
        <w:lastRenderedPageBreak/>
        <w:t>Copy of the 1870 US Federal Census taken in Farmington, Utah 29 July 1870</w:t>
      </w:r>
    </w:p>
    <w:p w:rsidR="0002364B" w:rsidRPr="003E58F2" w:rsidRDefault="009A4755" w:rsidP="003E58F2">
      <w:pPr>
        <w:spacing w:line="360" w:lineRule="auto"/>
        <w:jc w:val="both"/>
        <w:rPr>
          <w:rFonts w:ascii="Times New Roman" w:hAnsi="Times New Roman"/>
          <w:sz w:val="24"/>
          <w:szCs w:val="24"/>
        </w:rPr>
      </w:pPr>
      <w:r>
        <w:rPr>
          <w:rFonts w:ascii="Times New Roman" w:hAnsi="Times New Roman"/>
          <w:noProof/>
          <w:sz w:val="24"/>
          <w:szCs w:val="24"/>
          <w:lang w:bidi="ar-SA"/>
        </w:rPr>
        <w:drawing>
          <wp:inline distT="0" distB="0" distL="0" distR="0">
            <wp:extent cx="5480050" cy="2236470"/>
            <wp:effectExtent l="19050" t="0" r="6350" b="0"/>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pic:cNvPicPr>
                      <a:picLocks noChangeAspect="1" noChangeArrowheads="1"/>
                    </pic:cNvPicPr>
                  </pic:nvPicPr>
                  <pic:blipFill>
                    <a:blip r:embed="rId19" cstate="print">
                      <a:lum bright="-14000" contrast="22000"/>
                    </a:blip>
                    <a:srcRect/>
                    <a:stretch>
                      <a:fillRect/>
                    </a:stretch>
                  </pic:blipFill>
                  <pic:spPr bwMode="auto">
                    <a:xfrm>
                      <a:off x="0" y="0"/>
                      <a:ext cx="5480050" cy="2236470"/>
                    </a:xfrm>
                    <a:prstGeom prst="rect">
                      <a:avLst/>
                    </a:prstGeom>
                    <a:noFill/>
                    <a:ln w="9525">
                      <a:noFill/>
                      <a:miter lim="800000"/>
                      <a:headEnd/>
                      <a:tailEnd/>
                    </a:ln>
                  </pic:spPr>
                </pic:pic>
              </a:graphicData>
            </a:graphic>
          </wp:inline>
        </w:drawing>
      </w:r>
    </w:p>
    <w:p w:rsidR="00287CDE" w:rsidRDefault="009A4755" w:rsidP="003E58F2">
      <w:pPr>
        <w:spacing w:line="360" w:lineRule="auto"/>
        <w:jc w:val="both"/>
        <w:rPr>
          <w:rFonts w:ascii="Times New Roman" w:hAnsi="Times New Roman"/>
          <w:sz w:val="24"/>
          <w:szCs w:val="24"/>
        </w:rPr>
      </w:pPr>
      <w:bookmarkStart w:id="5" w:name="_Toc295133906"/>
      <w:r>
        <w:rPr>
          <w:rFonts w:ascii="Times New Roman" w:hAnsi="Times New Roman"/>
          <w:noProof/>
          <w:sz w:val="24"/>
          <w:szCs w:val="24"/>
          <w:lang w:bidi="ar-SA"/>
        </w:rPr>
        <w:drawing>
          <wp:inline distT="0" distB="0" distL="0" distR="0">
            <wp:extent cx="5486400" cy="1402715"/>
            <wp:effectExtent l="19050" t="0" r="0" b="0"/>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20" cstate="print">
                      <a:lum bright="-12000" contrast="14000"/>
                    </a:blip>
                    <a:srcRect/>
                    <a:stretch>
                      <a:fillRect/>
                    </a:stretch>
                  </pic:blipFill>
                  <pic:spPr bwMode="auto">
                    <a:xfrm>
                      <a:off x="0" y="0"/>
                      <a:ext cx="5486400" cy="1402715"/>
                    </a:xfrm>
                    <a:prstGeom prst="rect">
                      <a:avLst/>
                    </a:prstGeom>
                    <a:noFill/>
                    <a:ln w="9525">
                      <a:noFill/>
                      <a:miter lim="800000"/>
                      <a:headEnd/>
                      <a:tailEnd/>
                    </a:ln>
                  </pic:spPr>
                </pic:pic>
              </a:graphicData>
            </a:graphic>
          </wp:inline>
        </w:drawing>
      </w:r>
    </w:p>
    <w:p w:rsidR="00633A20" w:rsidRPr="003E58F2" w:rsidRDefault="00633A20" w:rsidP="003E58F2">
      <w:pPr>
        <w:spacing w:line="360" w:lineRule="auto"/>
        <w:jc w:val="both"/>
        <w:rPr>
          <w:rFonts w:ascii="Times New Roman" w:hAnsi="Times New Roman"/>
          <w:sz w:val="24"/>
          <w:szCs w:val="24"/>
        </w:rPr>
      </w:pPr>
    </w:p>
    <w:p w:rsidR="00A4261C" w:rsidRDefault="00287CDE" w:rsidP="003E58F2">
      <w:pPr>
        <w:spacing w:line="360" w:lineRule="auto"/>
        <w:jc w:val="both"/>
        <w:rPr>
          <w:rFonts w:ascii="Times New Roman" w:hAnsi="Times New Roman"/>
          <w:sz w:val="24"/>
          <w:szCs w:val="24"/>
        </w:rPr>
      </w:pPr>
      <w:r w:rsidRPr="003E58F2">
        <w:rPr>
          <w:rFonts w:ascii="Times New Roman" w:hAnsi="Times New Roman"/>
          <w:sz w:val="24"/>
          <w:szCs w:val="24"/>
        </w:rPr>
        <w:t xml:space="preserve">The George W. Smith family spent </w:t>
      </w:r>
      <w:r w:rsidR="00633A20">
        <w:rPr>
          <w:rFonts w:ascii="Times New Roman" w:hAnsi="Times New Roman"/>
          <w:sz w:val="24"/>
          <w:szCs w:val="24"/>
        </w:rPr>
        <w:t xml:space="preserve">fifteen years </w:t>
      </w:r>
      <w:r w:rsidRPr="003E58F2">
        <w:rPr>
          <w:rFonts w:ascii="Times New Roman" w:hAnsi="Times New Roman"/>
          <w:sz w:val="24"/>
          <w:szCs w:val="24"/>
        </w:rPr>
        <w:t xml:space="preserve">in Farmington and </w:t>
      </w:r>
      <w:r w:rsidR="00633A20">
        <w:rPr>
          <w:rFonts w:ascii="Times New Roman" w:hAnsi="Times New Roman"/>
          <w:sz w:val="24"/>
          <w:szCs w:val="24"/>
        </w:rPr>
        <w:t xml:space="preserve">yet we know very little about their time there.  </w:t>
      </w:r>
      <w:r w:rsidR="00971501">
        <w:rPr>
          <w:rFonts w:ascii="Times New Roman" w:hAnsi="Times New Roman"/>
          <w:sz w:val="24"/>
          <w:szCs w:val="24"/>
        </w:rPr>
        <w:t xml:space="preserve">So what things do we know from these Censuses?  As already mentioned, George considered himself a </w:t>
      </w:r>
      <w:r w:rsidR="00C95DBB">
        <w:rPr>
          <w:rFonts w:ascii="Times New Roman" w:hAnsi="Times New Roman"/>
          <w:sz w:val="24"/>
          <w:szCs w:val="24"/>
        </w:rPr>
        <w:t>“</w:t>
      </w:r>
      <w:r w:rsidR="00971501">
        <w:rPr>
          <w:rFonts w:ascii="Times New Roman" w:hAnsi="Times New Roman"/>
          <w:sz w:val="24"/>
          <w:szCs w:val="24"/>
        </w:rPr>
        <w:t>Hatter</w:t>
      </w:r>
      <w:r w:rsidR="00C95DBB">
        <w:rPr>
          <w:rFonts w:ascii="Times New Roman" w:hAnsi="Times New Roman"/>
          <w:sz w:val="24"/>
          <w:szCs w:val="24"/>
        </w:rPr>
        <w:t>”</w:t>
      </w:r>
      <w:r w:rsidR="00971501">
        <w:rPr>
          <w:rFonts w:ascii="Times New Roman" w:hAnsi="Times New Roman"/>
          <w:sz w:val="24"/>
          <w:szCs w:val="24"/>
        </w:rPr>
        <w:t xml:space="preserve"> rather than a </w:t>
      </w:r>
      <w:r w:rsidR="00C95DBB">
        <w:rPr>
          <w:rFonts w:ascii="Times New Roman" w:hAnsi="Times New Roman"/>
          <w:sz w:val="24"/>
          <w:szCs w:val="24"/>
        </w:rPr>
        <w:t>“</w:t>
      </w:r>
      <w:r w:rsidR="00971501">
        <w:rPr>
          <w:rFonts w:ascii="Times New Roman" w:hAnsi="Times New Roman"/>
          <w:sz w:val="24"/>
          <w:szCs w:val="24"/>
        </w:rPr>
        <w:t>Farmer</w:t>
      </w:r>
      <w:r w:rsidR="00C95DBB">
        <w:rPr>
          <w:rFonts w:ascii="Times New Roman" w:hAnsi="Times New Roman"/>
          <w:sz w:val="24"/>
          <w:szCs w:val="24"/>
        </w:rPr>
        <w:t>”</w:t>
      </w:r>
      <w:r w:rsidR="00971501">
        <w:rPr>
          <w:rFonts w:ascii="Times New Roman" w:hAnsi="Times New Roman"/>
          <w:sz w:val="24"/>
          <w:szCs w:val="24"/>
        </w:rPr>
        <w:t xml:space="preserve">.  George did not own any real estate or at least did not value it in 1860 and his </w:t>
      </w:r>
      <w:r w:rsidR="00C95DBB">
        <w:rPr>
          <w:rFonts w:ascii="Times New Roman" w:hAnsi="Times New Roman"/>
          <w:sz w:val="24"/>
          <w:szCs w:val="24"/>
        </w:rPr>
        <w:t>personal estate</w:t>
      </w:r>
      <w:r w:rsidR="00971501">
        <w:rPr>
          <w:rFonts w:ascii="Times New Roman" w:hAnsi="Times New Roman"/>
          <w:sz w:val="24"/>
          <w:szCs w:val="24"/>
        </w:rPr>
        <w:t xml:space="preserve"> was valued at </w:t>
      </w:r>
      <w:r w:rsidR="00C95DBB">
        <w:rPr>
          <w:rFonts w:ascii="Times New Roman" w:hAnsi="Times New Roman"/>
          <w:sz w:val="24"/>
          <w:szCs w:val="24"/>
        </w:rPr>
        <w:t>$170.  Ten years later he valued his real estate at $1400 and his personal estate at $750.</w:t>
      </w:r>
      <w:r w:rsidR="00971501">
        <w:rPr>
          <w:rFonts w:ascii="Times New Roman" w:hAnsi="Times New Roman"/>
          <w:sz w:val="24"/>
          <w:szCs w:val="24"/>
        </w:rPr>
        <w:t xml:space="preserve"> </w:t>
      </w:r>
      <w:r w:rsidR="00C95DBB">
        <w:rPr>
          <w:rFonts w:ascii="Times New Roman" w:hAnsi="Times New Roman"/>
          <w:sz w:val="24"/>
          <w:szCs w:val="24"/>
        </w:rPr>
        <w:t xml:space="preserve">  His daughters, </w:t>
      </w:r>
      <w:r w:rsidR="00D858A5">
        <w:rPr>
          <w:rFonts w:ascii="Times New Roman" w:hAnsi="Times New Roman"/>
          <w:sz w:val="24"/>
          <w:szCs w:val="24"/>
        </w:rPr>
        <w:t>Sabrina</w:t>
      </w:r>
      <w:r w:rsidR="00C95DBB">
        <w:rPr>
          <w:rFonts w:ascii="Times New Roman" w:hAnsi="Times New Roman"/>
          <w:sz w:val="24"/>
          <w:szCs w:val="24"/>
        </w:rPr>
        <w:t xml:space="preserve"> and Jane are not listed at home in the 1870 Census.  We know that </w:t>
      </w:r>
      <w:r w:rsidR="00D858A5">
        <w:rPr>
          <w:rFonts w:ascii="Times New Roman" w:hAnsi="Times New Roman"/>
          <w:sz w:val="24"/>
          <w:szCs w:val="24"/>
        </w:rPr>
        <w:t>Sabrina</w:t>
      </w:r>
      <w:r w:rsidR="00C95DBB">
        <w:rPr>
          <w:rFonts w:ascii="Times New Roman" w:hAnsi="Times New Roman"/>
          <w:sz w:val="24"/>
          <w:szCs w:val="24"/>
        </w:rPr>
        <w:t xml:space="preserve"> married Lisbon Lamb </w:t>
      </w:r>
      <w:r w:rsidR="006F0088">
        <w:rPr>
          <w:rFonts w:ascii="Times New Roman" w:hAnsi="Times New Roman"/>
          <w:sz w:val="24"/>
          <w:szCs w:val="24"/>
        </w:rPr>
        <w:t xml:space="preserve">as his second wife </w:t>
      </w:r>
      <w:r w:rsidR="00C95DBB">
        <w:rPr>
          <w:rFonts w:ascii="Times New Roman" w:hAnsi="Times New Roman"/>
          <w:sz w:val="24"/>
          <w:szCs w:val="24"/>
        </w:rPr>
        <w:t xml:space="preserve">in polygamy on 03 February 1866 at age 18.  Jane did not marry until around 1872 but she is still missing from the </w:t>
      </w:r>
      <w:r w:rsidR="005D518D">
        <w:rPr>
          <w:rFonts w:ascii="Times New Roman" w:hAnsi="Times New Roman"/>
          <w:sz w:val="24"/>
          <w:szCs w:val="24"/>
        </w:rPr>
        <w:t xml:space="preserve">1870 </w:t>
      </w:r>
      <w:r w:rsidR="00C95DBB">
        <w:rPr>
          <w:rFonts w:ascii="Times New Roman" w:hAnsi="Times New Roman"/>
          <w:sz w:val="24"/>
          <w:szCs w:val="24"/>
        </w:rPr>
        <w:t xml:space="preserve">Census.  You will note that Lisbon Lamb and his family </w:t>
      </w:r>
      <w:r w:rsidR="004924F8">
        <w:rPr>
          <w:rFonts w:ascii="Times New Roman" w:hAnsi="Times New Roman"/>
          <w:sz w:val="24"/>
          <w:szCs w:val="24"/>
        </w:rPr>
        <w:t>are</w:t>
      </w:r>
      <w:r w:rsidR="00C95DBB">
        <w:rPr>
          <w:rFonts w:ascii="Times New Roman" w:hAnsi="Times New Roman"/>
          <w:sz w:val="24"/>
          <w:szCs w:val="24"/>
        </w:rPr>
        <w:t xml:space="preserve"> shown at the top of the 1870 Census page and George W. and his family are </w:t>
      </w:r>
      <w:r w:rsidR="00EC0B99">
        <w:rPr>
          <w:rFonts w:ascii="Times New Roman" w:hAnsi="Times New Roman"/>
          <w:sz w:val="24"/>
          <w:szCs w:val="24"/>
        </w:rPr>
        <w:t>about 20 lines below</w:t>
      </w:r>
      <w:r w:rsidR="004924F8">
        <w:rPr>
          <w:rFonts w:ascii="Times New Roman" w:hAnsi="Times New Roman"/>
          <w:sz w:val="24"/>
          <w:szCs w:val="24"/>
        </w:rPr>
        <w:t xml:space="preserve"> on that same page</w:t>
      </w:r>
      <w:r w:rsidR="00EC0B99">
        <w:rPr>
          <w:rFonts w:ascii="Times New Roman" w:hAnsi="Times New Roman"/>
          <w:sz w:val="24"/>
          <w:szCs w:val="24"/>
        </w:rPr>
        <w:t xml:space="preserve">.   They were obviously </w:t>
      </w:r>
      <w:r w:rsidR="004924F8">
        <w:rPr>
          <w:rFonts w:ascii="Times New Roman" w:hAnsi="Times New Roman"/>
          <w:sz w:val="24"/>
          <w:szCs w:val="24"/>
        </w:rPr>
        <w:t xml:space="preserve">fairly close </w:t>
      </w:r>
      <w:r w:rsidR="00EC0B99">
        <w:rPr>
          <w:rFonts w:ascii="Times New Roman" w:hAnsi="Times New Roman"/>
          <w:sz w:val="24"/>
          <w:szCs w:val="24"/>
        </w:rPr>
        <w:t>neighbor</w:t>
      </w:r>
      <w:r w:rsidR="004924F8">
        <w:rPr>
          <w:rFonts w:ascii="Times New Roman" w:hAnsi="Times New Roman"/>
          <w:sz w:val="24"/>
          <w:szCs w:val="24"/>
        </w:rPr>
        <w:t>s.</w:t>
      </w:r>
      <w:r w:rsidR="00C95DBB">
        <w:rPr>
          <w:rFonts w:ascii="Times New Roman" w:hAnsi="Times New Roman"/>
          <w:sz w:val="24"/>
          <w:szCs w:val="24"/>
        </w:rPr>
        <w:t xml:space="preserve">  </w:t>
      </w:r>
      <w:r w:rsidR="004924F8">
        <w:rPr>
          <w:rFonts w:ascii="Times New Roman" w:hAnsi="Times New Roman"/>
          <w:sz w:val="24"/>
          <w:szCs w:val="24"/>
        </w:rPr>
        <w:t xml:space="preserve">  </w:t>
      </w:r>
      <w:r w:rsidR="00D858A5">
        <w:rPr>
          <w:rFonts w:ascii="Times New Roman" w:hAnsi="Times New Roman"/>
          <w:sz w:val="24"/>
          <w:szCs w:val="24"/>
        </w:rPr>
        <w:t>Sabrina</w:t>
      </w:r>
      <w:r w:rsidR="004924F8">
        <w:rPr>
          <w:rFonts w:ascii="Times New Roman" w:hAnsi="Times New Roman"/>
          <w:sz w:val="24"/>
          <w:szCs w:val="24"/>
        </w:rPr>
        <w:t xml:space="preserve"> was not listed with Lisbon </w:t>
      </w:r>
      <w:r w:rsidR="004924F8">
        <w:rPr>
          <w:rFonts w:ascii="Times New Roman" w:hAnsi="Times New Roman"/>
          <w:sz w:val="24"/>
          <w:szCs w:val="24"/>
        </w:rPr>
        <w:lastRenderedPageBreak/>
        <w:t>Lamb but I guess that was pretty common in that day.</w:t>
      </w:r>
      <w:r w:rsidR="00A4261C">
        <w:rPr>
          <w:rFonts w:ascii="Times New Roman" w:hAnsi="Times New Roman"/>
          <w:sz w:val="24"/>
          <w:szCs w:val="24"/>
        </w:rPr>
        <w:t xml:space="preserve">  </w:t>
      </w:r>
      <w:r w:rsidR="00971501">
        <w:rPr>
          <w:rFonts w:ascii="Times New Roman" w:hAnsi="Times New Roman"/>
          <w:sz w:val="24"/>
          <w:szCs w:val="24"/>
        </w:rPr>
        <w:t>It</w:t>
      </w:r>
      <w:r w:rsidRPr="003E58F2">
        <w:rPr>
          <w:rFonts w:ascii="Times New Roman" w:hAnsi="Times New Roman"/>
          <w:sz w:val="24"/>
          <w:szCs w:val="24"/>
        </w:rPr>
        <w:t xml:space="preserve"> is hoped someday a longer history </w:t>
      </w:r>
      <w:r w:rsidR="009945C8" w:rsidRPr="003E58F2">
        <w:rPr>
          <w:rFonts w:ascii="Times New Roman" w:hAnsi="Times New Roman"/>
          <w:sz w:val="24"/>
          <w:szCs w:val="24"/>
        </w:rPr>
        <w:t>will be</w:t>
      </w:r>
      <w:r w:rsidRPr="003E58F2">
        <w:rPr>
          <w:rFonts w:ascii="Times New Roman" w:hAnsi="Times New Roman"/>
          <w:sz w:val="24"/>
          <w:szCs w:val="24"/>
        </w:rPr>
        <w:t xml:space="preserve"> made of their time spent in this area.  </w:t>
      </w:r>
    </w:p>
    <w:p w:rsidR="00A4261C" w:rsidRDefault="00A4261C" w:rsidP="003E58F2">
      <w:pPr>
        <w:spacing w:line="360" w:lineRule="auto"/>
        <w:jc w:val="both"/>
        <w:rPr>
          <w:rFonts w:ascii="Times New Roman" w:hAnsi="Times New Roman"/>
          <w:sz w:val="24"/>
          <w:szCs w:val="24"/>
        </w:rPr>
      </w:pPr>
    </w:p>
    <w:p w:rsidR="00287CDE" w:rsidRPr="003E58F2" w:rsidRDefault="00A4261C" w:rsidP="003E58F2">
      <w:pPr>
        <w:spacing w:line="360" w:lineRule="auto"/>
        <w:jc w:val="both"/>
        <w:rPr>
          <w:rFonts w:ascii="Times New Roman" w:hAnsi="Times New Roman"/>
          <w:sz w:val="24"/>
          <w:szCs w:val="24"/>
        </w:rPr>
      </w:pPr>
      <w:r>
        <w:rPr>
          <w:rFonts w:ascii="Times New Roman" w:hAnsi="Times New Roman"/>
          <w:sz w:val="24"/>
          <w:szCs w:val="24"/>
        </w:rPr>
        <w:t xml:space="preserve">It is </w:t>
      </w:r>
      <w:r w:rsidR="00502C58">
        <w:rPr>
          <w:rFonts w:ascii="Times New Roman" w:hAnsi="Times New Roman"/>
          <w:sz w:val="24"/>
          <w:szCs w:val="24"/>
        </w:rPr>
        <w:t xml:space="preserve">amazing </w:t>
      </w:r>
      <w:r>
        <w:rPr>
          <w:rFonts w:ascii="Times New Roman" w:hAnsi="Times New Roman"/>
          <w:sz w:val="24"/>
          <w:szCs w:val="24"/>
        </w:rPr>
        <w:t xml:space="preserve">to me to realize that while George W. and his family </w:t>
      </w:r>
      <w:r w:rsidR="00050CD1">
        <w:rPr>
          <w:rFonts w:ascii="Times New Roman" w:hAnsi="Times New Roman"/>
          <w:sz w:val="24"/>
          <w:szCs w:val="24"/>
        </w:rPr>
        <w:t>were</w:t>
      </w:r>
      <w:r>
        <w:rPr>
          <w:rFonts w:ascii="Times New Roman" w:hAnsi="Times New Roman"/>
          <w:sz w:val="24"/>
          <w:szCs w:val="24"/>
        </w:rPr>
        <w:t xml:space="preserve"> farming a little piece of land in </w:t>
      </w:r>
      <w:r w:rsidR="00050CD1">
        <w:rPr>
          <w:rFonts w:ascii="Times New Roman" w:hAnsi="Times New Roman"/>
          <w:sz w:val="24"/>
          <w:szCs w:val="24"/>
        </w:rPr>
        <w:t xml:space="preserve">Farmington </w:t>
      </w:r>
      <w:r>
        <w:rPr>
          <w:rFonts w:ascii="Times New Roman" w:hAnsi="Times New Roman"/>
          <w:sz w:val="24"/>
          <w:szCs w:val="24"/>
        </w:rPr>
        <w:t xml:space="preserve">and Brigham Young and the Church </w:t>
      </w:r>
      <w:r w:rsidR="00050CD1">
        <w:rPr>
          <w:rFonts w:ascii="Times New Roman" w:hAnsi="Times New Roman"/>
          <w:sz w:val="24"/>
          <w:szCs w:val="24"/>
        </w:rPr>
        <w:t>were</w:t>
      </w:r>
      <w:r>
        <w:rPr>
          <w:rFonts w:ascii="Times New Roman" w:hAnsi="Times New Roman"/>
          <w:sz w:val="24"/>
          <w:szCs w:val="24"/>
        </w:rPr>
        <w:t xml:space="preserve"> trying to colonize the Utah Territory </w:t>
      </w:r>
      <w:r w:rsidR="00050CD1">
        <w:rPr>
          <w:rFonts w:ascii="Times New Roman" w:hAnsi="Times New Roman"/>
          <w:sz w:val="24"/>
          <w:szCs w:val="24"/>
        </w:rPr>
        <w:t>the United States was in the mist of the deadliest battles of the Civil War.  The Civil War lasted from 1861 to 1865</w:t>
      </w:r>
      <w:r w:rsidR="00502C58">
        <w:rPr>
          <w:rFonts w:ascii="Times New Roman" w:hAnsi="Times New Roman"/>
          <w:sz w:val="24"/>
          <w:szCs w:val="24"/>
        </w:rPr>
        <w:t xml:space="preserve"> and over 620,000 Americans died.</w:t>
      </w:r>
    </w:p>
    <w:p w:rsidR="00C1088D" w:rsidRPr="003E58F2" w:rsidRDefault="00C1088D" w:rsidP="003E58F2">
      <w:pPr>
        <w:spacing w:line="360" w:lineRule="auto"/>
        <w:jc w:val="both"/>
        <w:rPr>
          <w:rFonts w:ascii="Times New Roman" w:hAnsi="Times New Roman"/>
          <w:sz w:val="24"/>
          <w:szCs w:val="24"/>
        </w:rPr>
      </w:pPr>
    </w:p>
    <w:p w:rsidR="00F36D36" w:rsidRPr="00971501" w:rsidRDefault="00F36D36" w:rsidP="001D7FCB">
      <w:pPr>
        <w:pStyle w:val="Heading1"/>
      </w:pPr>
      <w:bookmarkStart w:id="6" w:name="_Toc364797088"/>
      <w:r w:rsidRPr="00971501">
        <w:t>Trip to the “Muddy”</w:t>
      </w:r>
      <w:bookmarkEnd w:id="5"/>
      <w:bookmarkEnd w:id="6"/>
    </w:p>
    <w:p w:rsidR="00F36D36" w:rsidRPr="003E58F2" w:rsidRDefault="00F36D36" w:rsidP="003E58F2">
      <w:pPr>
        <w:spacing w:line="360" w:lineRule="auto"/>
        <w:jc w:val="both"/>
        <w:rPr>
          <w:rFonts w:ascii="Times New Roman" w:hAnsi="Times New Roman"/>
          <w:sz w:val="24"/>
          <w:szCs w:val="24"/>
        </w:rPr>
      </w:pPr>
    </w:p>
    <w:p w:rsidR="004924F8" w:rsidRDefault="00F36D36" w:rsidP="003E58F2">
      <w:pPr>
        <w:spacing w:line="360" w:lineRule="auto"/>
        <w:jc w:val="both"/>
        <w:rPr>
          <w:rFonts w:ascii="Times New Roman" w:hAnsi="Times New Roman"/>
          <w:sz w:val="24"/>
          <w:szCs w:val="24"/>
        </w:rPr>
      </w:pPr>
      <w:r w:rsidRPr="003E58F2">
        <w:rPr>
          <w:rFonts w:ascii="Times New Roman" w:hAnsi="Times New Roman"/>
          <w:sz w:val="24"/>
          <w:szCs w:val="24"/>
        </w:rPr>
        <w:t xml:space="preserve">During the 1864 October Conference of the Church President Brigham Young called 183 missionaries and their families to leave their homes and settle the territory </w:t>
      </w:r>
      <w:r w:rsidR="009024AD" w:rsidRPr="003E58F2">
        <w:rPr>
          <w:rFonts w:ascii="Times New Roman" w:hAnsi="Times New Roman"/>
          <w:sz w:val="24"/>
          <w:szCs w:val="24"/>
        </w:rPr>
        <w:t xml:space="preserve">90 miles </w:t>
      </w:r>
      <w:r w:rsidRPr="003E58F2">
        <w:rPr>
          <w:rFonts w:ascii="Times New Roman" w:hAnsi="Times New Roman"/>
          <w:sz w:val="24"/>
          <w:szCs w:val="24"/>
        </w:rPr>
        <w:t xml:space="preserve">Southwest of Saint George.  Thomas S. Smith (no relation to our Smiths) led this group of missionaries and settled what became known as St. Thomas (in honor of their leader Thomas S. Smith) in the Moapa Valley southwest of St. George.  </w:t>
      </w:r>
      <w:r w:rsidR="009024AD" w:rsidRPr="003E58F2">
        <w:rPr>
          <w:rFonts w:ascii="Times New Roman" w:hAnsi="Times New Roman"/>
          <w:sz w:val="24"/>
          <w:szCs w:val="24"/>
        </w:rPr>
        <w:t xml:space="preserve">Thomas arrived in the area on January 8, 1865 with 11 men and three women.  </w:t>
      </w:r>
      <w:r w:rsidRPr="003E58F2">
        <w:rPr>
          <w:rFonts w:ascii="Times New Roman" w:hAnsi="Times New Roman"/>
          <w:sz w:val="24"/>
          <w:szCs w:val="24"/>
        </w:rPr>
        <w:t xml:space="preserve">This settlement was about 2 ½ miles from the junction of the Muddy and Virgin Rivers.  </w:t>
      </w:r>
      <w:r w:rsidR="009024AD" w:rsidRPr="003E58F2">
        <w:rPr>
          <w:rFonts w:ascii="Times New Roman" w:hAnsi="Times New Roman"/>
          <w:sz w:val="24"/>
          <w:szCs w:val="24"/>
        </w:rPr>
        <w:t>By May 28, 1965 i</w:t>
      </w:r>
      <w:r w:rsidRPr="003E58F2">
        <w:rPr>
          <w:rFonts w:ascii="Times New Roman" w:hAnsi="Times New Roman"/>
          <w:sz w:val="24"/>
          <w:szCs w:val="24"/>
        </w:rPr>
        <w:t xml:space="preserve">t was reported that there were 50 families living in St. Thomas and a Ward was established with Thomas S. Smith named Bishop of that ward.  These early settlers planted and harvested cotton, wheat and melons.  They planted Cottonwood trees for shade and made humble homes from Adobe and they began to prosper somewhat in this difficult area.  Another 160 families were called during the 1867 General Conference to </w:t>
      </w:r>
      <w:r w:rsidR="009024AD" w:rsidRPr="003E58F2">
        <w:rPr>
          <w:rFonts w:ascii="Times New Roman" w:hAnsi="Times New Roman"/>
          <w:sz w:val="24"/>
          <w:szCs w:val="24"/>
        </w:rPr>
        <w:t>strengthen the Muddy Mission.</w:t>
      </w:r>
      <w:r w:rsidR="000D325B" w:rsidRPr="003E58F2">
        <w:rPr>
          <w:rFonts w:ascii="Times New Roman" w:hAnsi="Times New Roman"/>
          <w:sz w:val="24"/>
          <w:szCs w:val="24"/>
        </w:rPr>
        <w:t xml:space="preserve">  </w:t>
      </w:r>
    </w:p>
    <w:p w:rsidR="00FD111D" w:rsidRDefault="00FD111D" w:rsidP="003E58F2">
      <w:pPr>
        <w:spacing w:line="360" w:lineRule="auto"/>
        <w:jc w:val="both"/>
        <w:rPr>
          <w:rFonts w:ascii="Times New Roman" w:hAnsi="Times New Roman"/>
          <w:sz w:val="24"/>
          <w:szCs w:val="24"/>
        </w:rPr>
      </w:pPr>
    </w:p>
    <w:p w:rsidR="00C0525A" w:rsidRDefault="00F36D36" w:rsidP="003E58F2">
      <w:pPr>
        <w:spacing w:line="360" w:lineRule="auto"/>
        <w:jc w:val="both"/>
        <w:rPr>
          <w:rFonts w:ascii="Times New Roman" w:hAnsi="Times New Roman"/>
          <w:sz w:val="24"/>
          <w:szCs w:val="24"/>
        </w:rPr>
      </w:pPr>
      <w:r w:rsidRPr="003E58F2">
        <w:rPr>
          <w:rFonts w:ascii="Times New Roman" w:hAnsi="Times New Roman"/>
          <w:sz w:val="24"/>
          <w:szCs w:val="24"/>
        </w:rPr>
        <w:t xml:space="preserve">I don’t know what prompted George </w:t>
      </w:r>
      <w:r w:rsidR="000D325B" w:rsidRPr="003E58F2">
        <w:rPr>
          <w:rFonts w:ascii="Times New Roman" w:hAnsi="Times New Roman"/>
          <w:sz w:val="24"/>
          <w:szCs w:val="24"/>
        </w:rPr>
        <w:t xml:space="preserve">and his family to pull up roots in Farmington and go to the </w:t>
      </w:r>
      <w:r w:rsidRPr="003E58F2">
        <w:rPr>
          <w:rFonts w:ascii="Times New Roman" w:hAnsi="Times New Roman"/>
          <w:sz w:val="24"/>
          <w:szCs w:val="24"/>
        </w:rPr>
        <w:t xml:space="preserve">“Muddy” when </w:t>
      </w:r>
      <w:r w:rsidR="003E58FA">
        <w:rPr>
          <w:rFonts w:ascii="Times New Roman" w:hAnsi="Times New Roman"/>
          <w:sz w:val="24"/>
          <w:szCs w:val="24"/>
        </w:rPr>
        <w:t>t</w:t>
      </w:r>
      <w:r w:rsidRPr="003E58F2">
        <w:rPr>
          <w:rFonts w:ascii="Times New Roman" w:hAnsi="Times New Roman"/>
          <w:sz w:val="24"/>
          <w:szCs w:val="24"/>
        </w:rPr>
        <w:t>he</w:t>
      </w:r>
      <w:r w:rsidR="003E58FA">
        <w:rPr>
          <w:rFonts w:ascii="Times New Roman" w:hAnsi="Times New Roman"/>
          <w:sz w:val="24"/>
          <w:szCs w:val="24"/>
        </w:rPr>
        <w:t>y</w:t>
      </w:r>
      <w:r w:rsidRPr="003E58F2">
        <w:rPr>
          <w:rFonts w:ascii="Times New Roman" w:hAnsi="Times New Roman"/>
          <w:sz w:val="24"/>
          <w:szCs w:val="24"/>
        </w:rPr>
        <w:t xml:space="preserve"> did.  </w:t>
      </w:r>
      <w:r w:rsidR="000D325B" w:rsidRPr="003E58F2">
        <w:rPr>
          <w:rFonts w:ascii="Times New Roman" w:hAnsi="Times New Roman"/>
          <w:sz w:val="24"/>
          <w:szCs w:val="24"/>
        </w:rPr>
        <w:t xml:space="preserve">His brother, </w:t>
      </w:r>
      <w:r w:rsidRPr="003E58F2">
        <w:rPr>
          <w:rFonts w:ascii="Times New Roman" w:hAnsi="Times New Roman"/>
          <w:sz w:val="24"/>
          <w:szCs w:val="24"/>
        </w:rPr>
        <w:t xml:space="preserve">Thomas X. had moved with his family to </w:t>
      </w:r>
      <w:r w:rsidRPr="003E58F2">
        <w:rPr>
          <w:rFonts w:ascii="Times New Roman" w:hAnsi="Times New Roman"/>
          <w:sz w:val="24"/>
          <w:szCs w:val="24"/>
        </w:rPr>
        <w:lastRenderedPageBreak/>
        <w:t xml:space="preserve">Logan in September of 1859 so George W. no longer had that family tie in Farmington.  </w:t>
      </w:r>
      <w:r w:rsidR="000D325B" w:rsidRPr="003E58F2">
        <w:rPr>
          <w:rFonts w:ascii="Times New Roman" w:hAnsi="Times New Roman"/>
          <w:sz w:val="24"/>
          <w:szCs w:val="24"/>
        </w:rPr>
        <w:t>He</w:t>
      </w:r>
      <w:r w:rsidRPr="003E58F2">
        <w:rPr>
          <w:rFonts w:ascii="Times New Roman" w:hAnsi="Times New Roman"/>
          <w:sz w:val="24"/>
          <w:szCs w:val="24"/>
        </w:rPr>
        <w:t xml:space="preserve"> was not called by Brigham Young in 1</w:t>
      </w:r>
      <w:r w:rsidR="0096605E">
        <w:rPr>
          <w:rFonts w:ascii="Times New Roman" w:hAnsi="Times New Roman"/>
          <w:sz w:val="24"/>
          <w:szCs w:val="24"/>
        </w:rPr>
        <w:t>8</w:t>
      </w:r>
      <w:r w:rsidRPr="003E58F2">
        <w:rPr>
          <w:rFonts w:ascii="Times New Roman" w:hAnsi="Times New Roman"/>
          <w:sz w:val="24"/>
          <w:szCs w:val="24"/>
        </w:rPr>
        <w:t xml:space="preserve">70 as some of our histories have indicated.  He may have been called in 1865 or 1867 when other calls were </w:t>
      </w:r>
      <w:r w:rsidR="003E58FA">
        <w:rPr>
          <w:rFonts w:ascii="Times New Roman" w:hAnsi="Times New Roman"/>
          <w:sz w:val="24"/>
          <w:szCs w:val="24"/>
        </w:rPr>
        <w:t>extended</w:t>
      </w:r>
      <w:r w:rsidRPr="003E58F2">
        <w:rPr>
          <w:rFonts w:ascii="Times New Roman" w:hAnsi="Times New Roman"/>
          <w:sz w:val="24"/>
          <w:szCs w:val="24"/>
        </w:rPr>
        <w:t xml:space="preserve"> and was simply not in a position to go at the time.  Perhaps they had friends willing to go with them at this time.  Whatever the reason George W. and his family gathered all their critical earthly possessions and headed for the “Muddy” sometime after July 29, 1870.  </w:t>
      </w:r>
      <w:r w:rsidR="003E58FA">
        <w:rPr>
          <w:rFonts w:ascii="Times New Roman" w:hAnsi="Times New Roman"/>
          <w:sz w:val="24"/>
          <w:szCs w:val="24"/>
        </w:rPr>
        <w:t>As we saw t</w:t>
      </w:r>
      <w:r w:rsidRPr="003E58F2">
        <w:rPr>
          <w:rFonts w:ascii="Times New Roman" w:hAnsi="Times New Roman"/>
          <w:sz w:val="24"/>
          <w:szCs w:val="24"/>
        </w:rPr>
        <w:t xml:space="preserve">hey were still in Farmington when the US Census was taken on their street on that date. </w:t>
      </w:r>
    </w:p>
    <w:p w:rsidR="00FD111D" w:rsidRPr="003E58F2" w:rsidRDefault="00FD111D" w:rsidP="003E58F2">
      <w:pPr>
        <w:spacing w:line="360" w:lineRule="auto"/>
        <w:jc w:val="both"/>
        <w:rPr>
          <w:rFonts w:ascii="Times New Roman" w:hAnsi="Times New Roman"/>
          <w:sz w:val="24"/>
          <w:szCs w:val="24"/>
        </w:rPr>
      </w:pPr>
    </w:p>
    <w:p w:rsidR="00502C58" w:rsidRDefault="00C0525A" w:rsidP="003E58F2">
      <w:pPr>
        <w:spacing w:line="360" w:lineRule="auto"/>
        <w:jc w:val="both"/>
        <w:rPr>
          <w:rFonts w:ascii="Times New Roman" w:hAnsi="Times New Roman"/>
          <w:sz w:val="24"/>
          <w:szCs w:val="24"/>
        </w:rPr>
      </w:pPr>
      <w:r w:rsidRPr="003E58F2">
        <w:rPr>
          <w:rFonts w:ascii="Times New Roman" w:hAnsi="Times New Roman"/>
          <w:sz w:val="24"/>
          <w:szCs w:val="24"/>
        </w:rPr>
        <w:t>W</w:t>
      </w:r>
      <w:r w:rsidR="00F36D36" w:rsidRPr="003E58F2">
        <w:rPr>
          <w:rFonts w:ascii="Times New Roman" w:hAnsi="Times New Roman"/>
          <w:sz w:val="24"/>
          <w:szCs w:val="24"/>
        </w:rPr>
        <w:t xml:space="preserve">e don’t know what George W. did with </w:t>
      </w:r>
      <w:r w:rsidR="003E58FA">
        <w:rPr>
          <w:rFonts w:ascii="Times New Roman" w:hAnsi="Times New Roman"/>
          <w:sz w:val="24"/>
          <w:szCs w:val="24"/>
        </w:rPr>
        <w:t xml:space="preserve">the real </w:t>
      </w:r>
      <w:r w:rsidR="00F36D36" w:rsidRPr="003E58F2">
        <w:rPr>
          <w:rFonts w:ascii="Times New Roman" w:hAnsi="Times New Roman"/>
          <w:sz w:val="24"/>
          <w:szCs w:val="24"/>
        </w:rPr>
        <w:t>property he owned</w:t>
      </w:r>
      <w:r w:rsidR="003E58FA">
        <w:rPr>
          <w:rFonts w:ascii="Times New Roman" w:hAnsi="Times New Roman"/>
          <w:sz w:val="24"/>
          <w:szCs w:val="24"/>
        </w:rPr>
        <w:t>.</w:t>
      </w:r>
      <w:r w:rsidR="00F36D36" w:rsidRPr="003E58F2">
        <w:rPr>
          <w:rFonts w:ascii="Times New Roman" w:hAnsi="Times New Roman"/>
          <w:sz w:val="24"/>
          <w:szCs w:val="24"/>
        </w:rPr>
        <w:t xml:space="preserve"> </w:t>
      </w:r>
      <w:r w:rsidR="0096605E">
        <w:rPr>
          <w:rFonts w:ascii="Times New Roman" w:hAnsi="Times New Roman"/>
          <w:sz w:val="24"/>
          <w:szCs w:val="24"/>
        </w:rPr>
        <w:t xml:space="preserve">My guess is that he sold his lot prior to leaving since he never returned to Farmington.  </w:t>
      </w:r>
      <w:r w:rsidR="00F36D36" w:rsidRPr="003E58F2">
        <w:rPr>
          <w:rFonts w:ascii="Times New Roman" w:hAnsi="Times New Roman"/>
          <w:sz w:val="24"/>
          <w:szCs w:val="24"/>
        </w:rPr>
        <w:t xml:space="preserve">They would have </w:t>
      </w:r>
      <w:r w:rsidR="003E58FA">
        <w:rPr>
          <w:rFonts w:ascii="Times New Roman" w:hAnsi="Times New Roman"/>
          <w:sz w:val="24"/>
          <w:szCs w:val="24"/>
        </w:rPr>
        <w:t>loaded a w</w:t>
      </w:r>
      <w:r w:rsidR="00F36D36" w:rsidRPr="003E58F2">
        <w:rPr>
          <w:rFonts w:ascii="Times New Roman" w:hAnsi="Times New Roman"/>
          <w:sz w:val="24"/>
          <w:szCs w:val="24"/>
        </w:rPr>
        <w:t xml:space="preserve">agon </w:t>
      </w:r>
      <w:r w:rsidR="003E58FA">
        <w:rPr>
          <w:rFonts w:ascii="Times New Roman" w:hAnsi="Times New Roman"/>
          <w:sz w:val="24"/>
          <w:szCs w:val="24"/>
        </w:rPr>
        <w:t xml:space="preserve">with all </w:t>
      </w:r>
      <w:r w:rsidR="00F36D36" w:rsidRPr="003E58F2">
        <w:rPr>
          <w:rFonts w:ascii="Times New Roman" w:hAnsi="Times New Roman"/>
          <w:sz w:val="24"/>
          <w:szCs w:val="24"/>
        </w:rPr>
        <w:t xml:space="preserve">their earthly belonging and </w:t>
      </w:r>
      <w:r w:rsidR="00220800">
        <w:rPr>
          <w:rFonts w:ascii="Times New Roman" w:hAnsi="Times New Roman"/>
          <w:sz w:val="24"/>
          <w:szCs w:val="24"/>
        </w:rPr>
        <w:t>what provisions they would need</w:t>
      </w:r>
      <w:r w:rsidR="00F36D36" w:rsidRPr="003E58F2">
        <w:rPr>
          <w:rFonts w:ascii="Times New Roman" w:hAnsi="Times New Roman"/>
          <w:sz w:val="24"/>
          <w:szCs w:val="24"/>
        </w:rPr>
        <w:t xml:space="preserve"> for the trip</w:t>
      </w:r>
      <w:r w:rsidR="00220800">
        <w:rPr>
          <w:rFonts w:ascii="Times New Roman" w:hAnsi="Times New Roman"/>
          <w:sz w:val="24"/>
          <w:szCs w:val="24"/>
        </w:rPr>
        <w:t xml:space="preserve"> and attach that wagon to a </w:t>
      </w:r>
      <w:r w:rsidR="00F36D36" w:rsidRPr="003E58F2">
        <w:rPr>
          <w:rFonts w:ascii="Times New Roman" w:hAnsi="Times New Roman"/>
          <w:sz w:val="24"/>
          <w:szCs w:val="24"/>
        </w:rPr>
        <w:t>pair of oxen</w:t>
      </w:r>
      <w:r w:rsidR="00220800">
        <w:rPr>
          <w:rFonts w:ascii="Times New Roman" w:hAnsi="Times New Roman"/>
          <w:sz w:val="24"/>
          <w:szCs w:val="24"/>
        </w:rPr>
        <w:t>.</w:t>
      </w:r>
      <w:r w:rsidR="00F36D36" w:rsidRPr="003E58F2">
        <w:rPr>
          <w:rFonts w:ascii="Times New Roman" w:hAnsi="Times New Roman"/>
          <w:sz w:val="24"/>
          <w:szCs w:val="24"/>
        </w:rPr>
        <w:t xml:space="preserve">  The youngest child, Alonzo, would have been less than two years old and probably got to ride in the wagon </w:t>
      </w:r>
      <w:r w:rsidR="000D325B" w:rsidRPr="003E58F2">
        <w:rPr>
          <w:rFonts w:ascii="Times New Roman" w:hAnsi="Times New Roman"/>
          <w:sz w:val="24"/>
          <w:szCs w:val="24"/>
        </w:rPr>
        <w:t xml:space="preserve">much of the way </w:t>
      </w:r>
      <w:r w:rsidR="00F36D36" w:rsidRPr="003E58F2">
        <w:rPr>
          <w:rFonts w:ascii="Times New Roman" w:hAnsi="Times New Roman"/>
          <w:sz w:val="24"/>
          <w:szCs w:val="24"/>
        </w:rPr>
        <w:t xml:space="preserve">but the reminder of the family would have walked </w:t>
      </w:r>
      <w:r w:rsidR="008630D8" w:rsidRPr="003E58F2">
        <w:rPr>
          <w:rFonts w:ascii="Times New Roman" w:hAnsi="Times New Roman"/>
          <w:sz w:val="24"/>
          <w:szCs w:val="24"/>
        </w:rPr>
        <w:t>the approximate</w:t>
      </w:r>
      <w:r w:rsidR="00F36D36" w:rsidRPr="003E58F2">
        <w:rPr>
          <w:rFonts w:ascii="Times New Roman" w:hAnsi="Times New Roman"/>
          <w:sz w:val="24"/>
          <w:szCs w:val="24"/>
        </w:rPr>
        <w:t xml:space="preserve"> </w:t>
      </w:r>
      <w:r w:rsidR="008630D8" w:rsidRPr="003E58F2">
        <w:rPr>
          <w:rFonts w:ascii="Times New Roman" w:hAnsi="Times New Roman"/>
          <w:sz w:val="24"/>
          <w:szCs w:val="24"/>
        </w:rPr>
        <w:t>405</w:t>
      </w:r>
      <w:r w:rsidR="00F36D36" w:rsidRPr="003E58F2">
        <w:rPr>
          <w:rFonts w:ascii="Times New Roman" w:hAnsi="Times New Roman"/>
          <w:sz w:val="24"/>
          <w:szCs w:val="24"/>
        </w:rPr>
        <w:t xml:space="preserve"> miles.  They possibly got to take turns in the wagon but mostly they just walked.  </w:t>
      </w:r>
      <w:r w:rsidR="00EC5D6C" w:rsidRPr="003E58F2">
        <w:rPr>
          <w:rFonts w:ascii="Times New Roman" w:hAnsi="Times New Roman"/>
          <w:sz w:val="24"/>
          <w:szCs w:val="24"/>
        </w:rPr>
        <w:t>It was no</w:t>
      </w:r>
      <w:r w:rsidR="008630D8" w:rsidRPr="003E58F2">
        <w:rPr>
          <w:rFonts w:ascii="Times New Roman" w:hAnsi="Times New Roman"/>
          <w:sz w:val="24"/>
          <w:szCs w:val="24"/>
        </w:rPr>
        <w:t>t a</w:t>
      </w:r>
      <w:r w:rsidR="00EC5D6C" w:rsidRPr="003E58F2">
        <w:rPr>
          <w:rFonts w:ascii="Times New Roman" w:hAnsi="Times New Roman"/>
          <w:sz w:val="24"/>
          <w:szCs w:val="24"/>
        </w:rPr>
        <w:t xml:space="preserve"> great privilege to ride in </w:t>
      </w:r>
      <w:r w:rsidR="00847EEC" w:rsidRPr="003E58F2">
        <w:rPr>
          <w:rFonts w:ascii="Times New Roman" w:hAnsi="Times New Roman"/>
          <w:sz w:val="24"/>
          <w:szCs w:val="24"/>
        </w:rPr>
        <w:t xml:space="preserve">one of </w:t>
      </w:r>
      <w:r w:rsidR="00EC5D6C" w:rsidRPr="003E58F2">
        <w:rPr>
          <w:rFonts w:ascii="Times New Roman" w:hAnsi="Times New Roman"/>
          <w:sz w:val="24"/>
          <w:szCs w:val="24"/>
        </w:rPr>
        <w:t>th</w:t>
      </w:r>
      <w:r w:rsidRPr="003E58F2">
        <w:rPr>
          <w:rFonts w:ascii="Times New Roman" w:hAnsi="Times New Roman"/>
          <w:sz w:val="24"/>
          <w:szCs w:val="24"/>
        </w:rPr>
        <w:t>ose</w:t>
      </w:r>
      <w:r w:rsidR="00EC5D6C" w:rsidRPr="003E58F2">
        <w:rPr>
          <w:rFonts w:ascii="Times New Roman" w:hAnsi="Times New Roman"/>
          <w:sz w:val="24"/>
          <w:szCs w:val="24"/>
        </w:rPr>
        <w:t xml:space="preserve"> old wagons since they </w:t>
      </w:r>
      <w:r w:rsidR="00847EEC" w:rsidRPr="003E58F2">
        <w:rPr>
          <w:rFonts w:ascii="Times New Roman" w:hAnsi="Times New Roman"/>
          <w:sz w:val="24"/>
          <w:szCs w:val="24"/>
        </w:rPr>
        <w:t>did not</w:t>
      </w:r>
      <w:r w:rsidR="00EC5D6C" w:rsidRPr="003E58F2">
        <w:rPr>
          <w:rFonts w:ascii="Times New Roman" w:hAnsi="Times New Roman"/>
          <w:sz w:val="24"/>
          <w:szCs w:val="24"/>
        </w:rPr>
        <w:t xml:space="preserve"> had springs or “</w:t>
      </w:r>
      <w:r w:rsidR="00220800">
        <w:rPr>
          <w:rFonts w:ascii="Times New Roman" w:hAnsi="Times New Roman"/>
          <w:sz w:val="24"/>
          <w:szCs w:val="24"/>
        </w:rPr>
        <w:t>s</w:t>
      </w:r>
      <w:r w:rsidR="00EC5D6C" w:rsidRPr="003E58F2">
        <w:rPr>
          <w:rFonts w:ascii="Times New Roman" w:hAnsi="Times New Roman"/>
          <w:sz w:val="24"/>
          <w:szCs w:val="24"/>
        </w:rPr>
        <w:t xml:space="preserve">hocks” so every bump and rut would have jarred and bounced anyone riding the wagon.  The wagon was mostly for carrying their supplies such as they were.  </w:t>
      </w:r>
    </w:p>
    <w:p w:rsidR="00502C58" w:rsidRDefault="00502C58" w:rsidP="003E58F2">
      <w:pPr>
        <w:spacing w:line="360" w:lineRule="auto"/>
        <w:jc w:val="both"/>
        <w:rPr>
          <w:rFonts w:ascii="Times New Roman" w:hAnsi="Times New Roman"/>
          <w:sz w:val="24"/>
          <w:szCs w:val="24"/>
        </w:rPr>
      </w:pPr>
    </w:p>
    <w:p w:rsidR="002E7E84" w:rsidRDefault="00EC5D6C" w:rsidP="003E58F2">
      <w:pPr>
        <w:spacing w:line="360" w:lineRule="auto"/>
        <w:jc w:val="both"/>
        <w:rPr>
          <w:rFonts w:ascii="Times New Roman" w:hAnsi="Times New Roman"/>
          <w:sz w:val="24"/>
          <w:szCs w:val="24"/>
        </w:rPr>
      </w:pPr>
      <w:r w:rsidRPr="003E58F2">
        <w:rPr>
          <w:rFonts w:ascii="Times New Roman" w:hAnsi="Times New Roman"/>
          <w:sz w:val="24"/>
          <w:szCs w:val="24"/>
        </w:rPr>
        <w:t xml:space="preserve">This past June my wife and I drove through Las Vegas on </w:t>
      </w:r>
      <w:r w:rsidR="00220800">
        <w:rPr>
          <w:rFonts w:ascii="Times New Roman" w:hAnsi="Times New Roman"/>
          <w:sz w:val="24"/>
          <w:szCs w:val="24"/>
        </w:rPr>
        <w:t xml:space="preserve">our </w:t>
      </w:r>
      <w:r w:rsidRPr="003E58F2">
        <w:rPr>
          <w:rFonts w:ascii="Times New Roman" w:hAnsi="Times New Roman"/>
          <w:sz w:val="24"/>
          <w:szCs w:val="24"/>
        </w:rPr>
        <w:t>way to a vacation</w:t>
      </w:r>
      <w:r w:rsidR="00C0525A" w:rsidRPr="003E58F2">
        <w:rPr>
          <w:rFonts w:ascii="Times New Roman" w:hAnsi="Times New Roman"/>
          <w:sz w:val="24"/>
          <w:szCs w:val="24"/>
        </w:rPr>
        <w:t xml:space="preserve"> in Arizona</w:t>
      </w:r>
      <w:r w:rsidRPr="003E58F2">
        <w:rPr>
          <w:rFonts w:ascii="Times New Roman" w:hAnsi="Times New Roman"/>
          <w:sz w:val="24"/>
          <w:szCs w:val="24"/>
        </w:rPr>
        <w:t>.  I commented to her at the time we were nearing the Valley of Fire that I just could not imagine my great</w:t>
      </w:r>
      <w:r w:rsidR="000238D6" w:rsidRPr="003E58F2">
        <w:rPr>
          <w:rFonts w:ascii="Times New Roman" w:hAnsi="Times New Roman"/>
          <w:sz w:val="24"/>
          <w:szCs w:val="24"/>
        </w:rPr>
        <w:t xml:space="preserve"> grandfather and his fami</w:t>
      </w:r>
      <w:r w:rsidRPr="003E58F2">
        <w:rPr>
          <w:rFonts w:ascii="Times New Roman" w:hAnsi="Times New Roman"/>
          <w:sz w:val="24"/>
          <w:szCs w:val="24"/>
        </w:rPr>
        <w:t>ly walking through this area in August or September</w:t>
      </w:r>
      <w:r w:rsidR="000238D6" w:rsidRPr="003E58F2">
        <w:rPr>
          <w:rFonts w:ascii="Times New Roman" w:hAnsi="Times New Roman"/>
          <w:sz w:val="24"/>
          <w:szCs w:val="24"/>
        </w:rPr>
        <w:t xml:space="preserve"> of 1870.  We were in our air conditioned car </w:t>
      </w:r>
      <w:r w:rsidR="00847EEC" w:rsidRPr="003E58F2">
        <w:rPr>
          <w:rFonts w:ascii="Times New Roman" w:hAnsi="Times New Roman"/>
          <w:sz w:val="24"/>
          <w:szCs w:val="24"/>
        </w:rPr>
        <w:t xml:space="preserve">traveling at 75 miles an hour while </w:t>
      </w:r>
      <w:r w:rsidR="000238D6" w:rsidRPr="003E58F2">
        <w:rPr>
          <w:rFonts w:ascii="Times New Roman" w:hAnsi="Times New Roman"/>
          <w:sz w:val="24"/>
          <w:szCs w:val="24"/>
        </w:rPr>
        <w:t xml:space="preserve">the outside temperature measured 105 degrees.  </w:t>
      </w:r>
      <w:r w:rsidR="00502C58">
        <w:rPr>
          <w:rFonts w:ascii="Times New Roman" w:hAnsi="Times New Roman"/>
          <w:sz w:val="24"/>
          <w:szCs w:val="24"/>
        </w:rPr>
        <w:t xml:space="preserve">They walked 400 miles </w:t>
      </w:r>
      <w:r w:rsidR="005D329B">
        <w:rPr>
          <w:rFonts w:ascii="Times New Roman" w:hAnsi="Times New Roman"/>
          <w:sz w:val="24"/>
          <w:szCs w:val="24"/>
        </w:rPr>
        <w:t xml:space="preserve">in maybe six weeks (if they averaged 10 miles a day) in temperatures sure to be in triple digits much of the time.  </w:t>
      </w:r>
      <w:r w:rsidR="005D329B" w:rsidRPr="003E58F2">
        <w:rPr>
          <w:rFonts w:ascii="Times New Roman" w:hAnsi="Times New Roman"/>
          <w:sz w:val="24"/>
          <w:szCs w:val="24"/>
        </w:rPr>
        <w:t>Our early pioneer ancestors had faith and strength beyond our ability to comprehend</w:t>
      </w:r>
      <w:r w:rsidR="005D329B">
        <w:rPr>
          <w:rFonts w:ascii="Times New Roman" w:hAnsi="Times New Roman"/>
          <w:sz w:val="24"/>
          <w:szCs w:val="24"/>
        </w:rPr>
        <w:t xml:space="preserve">.  </w:t>
      </w:r>
    </w:p>
    <w:p w:rsidR="005D329B" w:rsidRPr="003E58F2" w:rsidRDefault="005D329B" w:rsidP="003E58F2">
      <w:pPr>
        <w:spacing w:line="360" w:lineRule="auto"/>
        <w:jc w:val="both"/>
        <w:rPr>
          <w:rFonts w:ascii="Times New Roman" w:hAnsi="Times New Roman"/>
          <w:sz w:val="24"/>
          <w:szCs w:val="24"/>
        </w:rPr>
      </w:pPr>
    </w:p>
    <w:p w:rsidR="00F36D36" w:rsidRPr="003E58F2" w:rsidRDefault="00F36D36" w:rsidP="003E58F2">
      <w:pPr>
        <w:spacing w:line="360" w:lineRule="auto"/>
        <w:jc w:val="both"/>
        <w:rPr>
          <w:rFonts w:ascii="Times New Roman" w:hAnsi="Times New Roman"/>
          <w:sz w:val="24"/>
          <w:szCs w:val="24"/>
        </w:rPr>
      </w:pPr>
      <w:r w:rsidRPr="003E58F2">
        <w:rPr>
          <w:rFonts w:ascii="Times New Roman" w:hAnsi="Times New Roman"/>
          <w:sz w:val="24"/>
          <w:szCs w:val="24"/>
        </w:rPr>
        <w:t xml:space="preserve">Brigham Young made </w:t>
      </w:r>
      <w:r w:rsidR="00847EEC" w:rsidRPr="003E58F2">
        <w:rPr>
          <w:rFonts w:ascii="Times New Roman" w:hAnsi="Times New Roman"/>
          <w:sz w:val="24"/>
          <w:szCs w:val="24"/>
        </w:rPr>
        <w:t>his first and last</w:t>
      </w:r>
      <w:r w:rsidRPr="003E58F2">
        <w:rPr>
          <w:rFonts w:ascii="Times New Roman" w:hAnsi="Times New Roman"/>
          <w:sz w:val="24"/>
          <w:szCs w:val="24"/>
        </w:rPr>
        <w:t xml:space="preserve"> </w:t>
      </w:r>
      <w:r w:rsidR="002E7E84" w:rsidRPr="003E58F2">
        <w:rPr>
          <w:rFonts w:ascii="Times New Roman" w:hAnsi="Times New Roman"/>
          <w:sz w:val="24"/>
          <w:szCs w:val="24"/>
        </w:rPr>
        <w:t xml:space="preserve">personal </w:t>
      </w:r>
      <w:r w:rsidRPr="003E58F2">
        <w:rPr>
          <w:rFonts w:ascii="Times New Roman" w:hAnsi="Times New Roman"/>
          <w:sz w:val="24"/>
          <w:szCs w:val="24"/>
        </w:rPr>
        <w:t>visit to the Muddy Mission in March of 1870</w:t>
      </w:r>
      <w:r w:rsidR="0096605E">
        <w:rPr>
          <w:rFonts w:ascii="Times New Roman" w:hAnsi="Times New Roman"/>
          <w:sz w:val="24"/>
          <w:szCs w:val="24"/>
        </w:rPr>
        <w:t xml:space="preserve"> and he </w:t>
      </w:r>
      <w:r w:rsidRPr="003E58F2">
        <w:rPr>
          <w:rFonts w:ascii="Times New Roman" w:hAnsi="Times New Roman"/>
          <w:sz w:val="24"/>
          <w:szCs w:val="24"/>
        </w:rPr>
        <w:t xml:space="preserve">was not happy with the conditions he found there.  Building </w:t>
      </w:r>
      <w:r w:rsidR="008630D8" w:rsidRPr="003E58F2">
        <w:rPr>
          <w:rFonts w:ascii="Times New Roman" w:hAnsi="Times New Roman"/>
          <w:sz w:val="24"/>
          <w:szCs w:val="24"/>
        </w:rPr>
        <w:t>had been difficult</w:t>
      </w:r>
      <w:r w:rsidRPr="003E58F2">
        <w:rPr>
          <w:rFonts w:ascii="Times New Roman" w:hAnsi="Times New Roman"/>
          <w:sz w:val="24"/>
          <w:szCs w:val="24"/>
        </w:rPr>
        <w:t xml:space="preserve">, the heat was intense, </w:t>
      </w:r>
      <w:r w:rsidR="00377E5B" w:rsidRPr="003E58F2">
        <w:rPr>
          <w:rFonts w:ascii="Times New Roman" w:hAnsi="Times New Roman"/>
          <w:sz w:val="24"/>
          <w:szCs w:val="24"/>
        </w:rPr>
        <w:t>and the</w:t>
      </w:r>
      <w:r w:rsidRPr="003E58F2">
        <w:rPr>
          <w:rFonts w:ascii="Times New Roman" w:hAnsi="Times New Roman"/>
          <w:sz w:val="24"/>
          <w:szCs w:val="24"/>
        </w:rPr>
        <w:t xml:space="preserve"> Indians were st</w:t>
      </w:r>
      <w:r w:rsidR="008630D8" w:rsidRPr="003E58F2">
        <w:rPr>
          <w:rFonts w:ascii="Times New Roman" w:hAnsi="Times New Roman"/>
          <w:sz w:val="24"/>
          <w:szCs w:val="24"/>
        </w:rPr>
        <w:t>ealing grain and livestock</w:t>
      </w:r>
      <w:r w:rsidR="00220800">
        <w:rPr>
          <w:rFonts w:ascii="Times New Roman" w:hAnsi="Times New Roman"/>
          <w:sz w:val="24"/>
          <w:szCs w:val="24"/>
        </w:rPr>
        <w:t>.</w:t>
      </w:r>
      <w:r w:rsidR="008630D8" w:rsidRPr="003E58F2">
        <w:rPr>
          <w:rFonts w:ascii="Times New Roman" w:hAnsi="Times New Roman"/>
          <w:sz w:val="24"/>
          <w:szCs w:val="24"/>
        </w:rPr>
        <w:t xml:space="preserve"> A new U</w:t>
      </w:r>
      <w:r w:rsidR="00C0525A" w:rsidRPr="003E58F2">
        <w:rPr>
          <w:rFonts w:ascii="Times New Roman" w:hAnsi="Times New Roman"/>
          <w:sz w:val="24"/>
          <w:szCs w:val="24"/>
        </w:rPr>
        <w:t>nited States</w:t>
      </w:r>
      <w:r w:rsidR="008630D8" w:rsidRPr="003E58F2">
        <w:rPr>
          <w:rFonts w:ascii="Times New Roman" w:hAnsi="Times New Roman"/>
          <w:sz w:val="24"/>
          <w:szCs w:val="24"/>
        </w:rPr>
        <w:t xml:space="preserve"> geological survey put th</w:t>
      </w:r>
      <w:r w:rsidR="005D329B">
        <w:rPr>
          <w:rFonts w:ascii="Times New Roman" w:hAnsi="Times New Roman"/>
          <w:sz w:val="24"/>
          <w:szCs w:val="24"/>
        </w:rPr>
        <w:t>e</w:t>
      </w:r>
      <w:r w:rsidR="008630D8" w:rsidRPr="003E58F2">
        <w:rPr>
          <w:rFonts w:ascii="Times New Roman" w:hAnsi="Times New Roman"/>
          <w:sz w:val="24"/>
          <w:szCs w:val="24"/>
        </w:rPr>
        <w:t xml:space="preserve"> area </w:t>
      </w:r>
      <w:r w:rsidR="0096605E">
        <w:rPr>
          <w:rFonts w:ascii="Times New Roman" w:hAnsi="Times New Roman"/>
          <w:sz w:val="24"/>
          <w:szCs w:val="24"/>
        </w:rPr>
        <w:t xml:space="preserve">they had settled </w:t>
      </w:r>
      <w:r w:rsidR="008630D8" w:rsidRPr="003E58F2">
        <w:rPr>
          <w:rFonts w:ascii="Times New Roman" w:hAnsi="Times New Roman"/>
          <w:sz w:val="24"/>
          <w:szCs w:val="24"/>
        </w:rPr>
        <w:t>in Nevada rather than Arizona</w:t>
      </w:r>
      <w:r w:rsidR="0096605E">
        <w:rPr>
          <w:rFonts w:ascii="Times New Roman" w:hAnsi="Times New Roman"/>
          <w:sz w:val="24"/>
          <w:szCs w:val="24"/>
        </w:rPr>
        <w:t xml:space="preserve"> or Utah</w:t>
      </w:r>
      <w:r w:rsidR="008630D8" w:rsidRPr="003E58F2">
        <w:rPr>
          <w:rFonts w:ascii="Times New Roman" w:hAnsi="Times New Roman"/>
          <w:sz w:val="24"/>
          <w:szCs w:val="24"/>
        </w:rPr>
        <w:t>.  The settlers had paid taxes to Arizona and Utah and in 1870 Nevada demanded two years of back taxes be paid to them in gold</w:t>
      </w:r>
      <w:r w:rsidR="009E165B" w:rsidRPr="003E58F2">
        <w:rPr>
          <w:rFonts w:ascii="Times New Roman" w:hAnsi="Times New Roman"/>
          <w:sz w:val="24"/>
          <w:szCs w:val="24"/>
        </w:rPr>
        <w:t xml:space="preserve"> and their taxes where 5 times higher than Utah’s. </w:t>
      </w:r>
      <w:r w:rsidR="002E7E84" w:rsidRPr="003E58F2">
        <w:rPr>
          <w:rFonts w:ascii="Times New Roman" w:hAnsi="Times New Roman"/>
          <w:sz w:val="24"/>
          <w:szCs w:val="24"/>
        </w:rPr>
        <w:t>When</w:t>
      </w:r>
      <w:r w:rsidRPr="003E58F2">
        <w:rPr>
          <w:rFonts w:ascii="Times New Roman" w:hAnsi="Times New Roman"/>
          <w:sz w:val="24"/>
          <w:szCs w:val="24"/>
        </w:rPr>
        <w:t xml:space="preserve"> Brigham Young returned to Salt Lake </w:t>
      </w:r>
      <w:r w:rsidR="005D329B">
        <w:rPr>
          <w:rFonts w:ascii="Times New Roman" w:hAnsi="Times New Roman"/>
          <w:sz w:val="24"/>
          <w:szCs w:val="24"/>
        </w:rPr>
        <w:t xml:space="preserve">City </w:t>
      </w:r>
      <w:r w:rsidRPr="003E58F2">
        <w:rPr>
          <w:rFonts w:ascii="Times New Roman" w:hAnsi="Times New Roman"/>
          <w:sz w:val="24"/>
          <w:szCs w:val="24"/>
        </w:rPr>
        <w:t xml:space="preserve">he wrote a letter dated 14 Dec 1870 to the leaders of the “Muddy” recommending that the Saints abandon the mission and return to their previous homes if they still had a home or settle in Long Valley.  These settlers, upon receipt of Brigham’s letter voted </w:t>
      </w:r>
      <w:r w:rsidR="00D846FB" w:rsidRPr="003E58F2">
        <w:rPr>
          <w:rFonts w:ascii="Times New Roman" w:hAnsi="Times New Roman"/>
          <w:sz w:val="24"/>
          <w:szCs w:val="24"/>
        </w:rPr>
        <w:t xml:space="preserve">123 “for” and 5 “against” </w:t>
      </w:r>
      <w:r w:rsidRPr="003E58F2">
        <w:rPr>
          <w:rFonts w:ascii="Times New Roman" w:hAnsi="Times New Roman"/>
          <w:sz w:val="24"/>
          <w:szCs w:val="24"/>
        </w:rPr>
        <w:t>to abandon their homes and crops</w:t>
      </w:r>
      <w:r w:rsidR="00D846FB" w:rsidRPr="003E58F2">
        <w:rPr>
          <w:rFonts w:ascii="Times New Roman" w:hAnsi="Times New Roman"/>
          <w:sz w:val="24"/>
          <w:szCs w:val="24"/>
        </w:rPr>
        <w:t>.</w:t>
      </w:r>
      <w:r w:rsidRPr="003E58F2">
        <w:rPr>
          <w:rFonts w:ascii="Times New Roman" w:hAnsi="Times New Roman"/>
          <w:sz w:val="24"/>
          <w:szCs w:val="24"/>
        </w:rPr>
        <w:t xml:space="preserve">  Only one family remained in the “Muddy” after the spring of 1871.</w:t>
      </w:r>
    </w:p>
    <w:p w:rsidR="00F36D36" w:rsidRPr="003E58F2" w:rsidRDefault="00F36D36" w:rsidP="003E58F2">
      <w:pPr>
        <w:spacing w:line="360" w:lineRule="auto"/>
        <w:jc w:val="both"/>
        <w:rPr>
          <w:rFonts w:ascii="Times New Roman" w:hAnsi="Times New Roman"/>
          <w:sz w:val="24"/>
          <w:szCs w:val="24"/>
        </w:rPr>
      </w:pPr>
    </w:p>
    <w:p w:rsidR="00F36D36" w:rsidRPr="003E58F2" w:rsidRDefault="00F36D36" w:rsidP="003E58F2">
      <w:pPr>
        <w:spacing w:line="360" w:lineRule="auto"/>
        <w:jc w:val="both"/>
        <w:rPr>
          <w:rFonts w:ascii="Times New Roman" w:hAnsi="Times New Roman"/>
          <w:sz w:val="24"/>
          <w:szCs w:val="24"/>
        </w:rPr>
      </w:pPr>
      <w:r w:rsidRPr="003E58F2">
        <w:rPr>
          <w:rFonts w:ascii="Times New Roman" w:hAnsi="Times New Roman"/>
          <w:sz w:val="24"/>
          <w:szCs w:val="24"/>
        </w:rPr>
        <w:t>George W’s timing was poor at best.  Brigham Young’s letter probably arrived just weeks after George W. and his family arrived</w:t>
      </w:r>
      <w:r w:rsidR="00C0525A" w:rsidRPr="003E58F2">
        <w:rPr>
          <w:rFonts w:ascii="Times New Roman" w:hAnsi="Times New Roman"/>
          <w:sz w:val="24"/>
          <w:szCs w:val="24"/>
        </w:rPr>
        <w:t xml:space="preserve"> in the area</w:t>
      </w:r>
      <w:r w:rsidRPr="003E58F2">
        <w:rPr>
          <w:rFonts w:ascii="Times New Roman" w:hAnsi="Times New Roman"/>
          <w:sz w:val="24"/>
          <w:szCs w:val="24"/>
        </w:rPr>
        <w:t xml:space="preserve">.  </w:t>
      </w:r>
      <w:r w:rsidR="00D846FB" w:rsidRPr="003E58F2">
        <w:rPr>
          <w:rFonts w:ascii="Times New Roman" w:hAnsi="Times New Roman"/>
          <w:sz w:val="24"/>
          <w:szCs w:val="24"/>
        </w:rPr>
        <w:t xml:space="preserve">He and his family </w:t>
      </w:r>
      <w:r w:rsidRPr="003E58F2">
        <w:rPr>
          <w:rFonts w:ascii="Times New Roman" w:hAnsi="Times New Roman"/>
          <w:sz w:val="24"/>
          <w:szCs w:val="24"/>
        </w:rPr>
        <w:t xml:space="preserve">had walked to the “Muddy” from Farmington, spend the winter there, and then they had to walk back when the “Muddy” was abandon </w:t>
      </w:r>
      <w:r w:rsidR="0029407A" w:rsidRPr="003E58F2">
        <w:rPr>
          <w:rFonts w:ascii="Times New Roman" w:hAnsi="Times New Roman"/>
          <w:sz w:val="24"/>
          <w:szCs w:val="24"/>
        </w:rPr>
        <w:t>the next spring.</w:t>
      </w:r>
      <w:r w:rsidRPr="003E58F2">
        <w:rPr>
          <w:rFonts w:ascii="Times New Roman" w:hAnsi="Times New Roman"/>
          <w:sz w:val="24"/>
          <w:szCs w:val="24"/>
        </w:rPr>
        <w:t xml:space="preserve">  </w:t>
      </w:r>
    </w:p>
    <w:p w:rsidR="00F36D36" w:rsidRPr="003E58F2" w:rsidRDefault="00F36D36" w:rsidP="003E58F2">
      <w:pPr>
        <w:spacing w:line="360" w:lineRule="auto"/>
        <w:jc w:val="both"/>
        <w:rPr>
          <w:rFonts w:ascii="Times New Roman" w:hAnsi="Times New Roman"/>
          <w:sz w:val="24"/>
          <w:szCs w:val="24"/>
        </w:rPr>
      </w:pPr>
    </w:p>
    <w:p w:rsidR="00F36D36" w:rsidRDefault="00F36D36" w:rsidP="003E58F2">
      <w:pPr>
        <w:spacing w:line="360" w:lineRule="auto"/>
        <w:jc w:val="both"/>
        <w:rPr>
          <w:rFonts w:ascii="Times New Roman" w:hAnsi="Times New Roman"/>
          <w:sz w:val="24"/>
          <w:szCs w:val="24"/>
        </w:rPr>
      </w:pPr>
      <w:r w:rsidRPr="003E58F2">
        <w:rPr>
          <w:rFonts w:ascii="Times New Roman" w:hAnsi="Times New Roman"/>
          <w:sz w:val="24"/>
          <w:szCs w:val="24"/>
        </w:rPr>
        <w:t xml:space="preserve">While most of those who abandoned the “Muddy” stayed in the south and settled in Long Valley </w:t>
      </w:r>
      <w:r w:rsidR="00D846FB" w:rsidRPr="003E58F2">
        <w:rPr>
          <w:rFonts w:ascii="Times New Roman" w:hAnsi="Times New Roman"/>
          <w:sz w:val="24"/>
          <w:szCs w:val="24"/>
        </w:rPr>
        <w:t xml:space="preserve">(now Orderville and Mount Carmel, Utah), </w:t>
      </w:r>
      <w:r w:rsidRPr="003E58F2">
        <w:rPr>
          <w:rFonts w:ascii="Times New Roman" w:hAnsi="Times New Roman"/>
          <w:sz w:val="24"/>
          <w:szCs w:val="24"/>
        </w:rPr>
        <w:t xml:space="preserve">George W. and his family decided to return </w:t>
      </w:r>
      <w:r w:rsidR="00D846FB" w:rsidRPr="003E58F2">
        <w:rPr>
          <w:rFonts w:ascii="Times New Roman" w:hAnsi="Times New Roman"/>
          <w:sz w:val="24"/>
          <w:szCs w:val="24"/>
        </w:rPr>
        <w:t>to the North</w:t>
      </w:r>
      <w:r w:rsidR="005D329B">
        <w:rPr>
          <w:rFonts w:ascii="Times New Roman" w:hAnsi="Times New Roman"/>
          <w:sz w:val="24"/>
          <w:szCs w:val="24"/>
        </w:rPr>
        <w:t>.</w:t>
      </w:r>
      <w:r w:rsidRPr="003E58F2">
        <w:rPr>
          <w:rFonts w:ascii="Times New Roman" w:hAnsi="Times New Roman"/>
          <w:sz w:val="24"/>
          <w:szCs w:val="24"/>
        </w:rPr>
        <w:t xml:space="preserve">  It appears they spend from the spring of 1871 to the spring of 1873 somewhere in Southern Utah, likely St. George.  </w:t>
      </w:r>
      <w:r w:rsidR="00C0525A" w:rsidRPr="003E58F2">
        <w:rPr>
          <w:rFonts w:ascii="Times New Roman" w:hAnsi="Times New Roman"/>
          <w:sz w:val="24"/>
          <w:szCs w:val="24"/>
        </w:rPr>
        <w:t>While in Southern Utah t</w:t>
      </w:r>
      <w:r w:rsidR="00D824D1" w:rsidRPr="003E58F2">
        <w:rPr>
          <w:rFonts w:ascii="Times New Roman" w:hAnsi="Times New Roman"/>
          <w:sz w:val="24"/>
          <w:szCs w:val="24"/>
        </w:rPr>
        <w:t xml:space="preserve">he family gathered straw where they could and George plaited the straw and Catherine shaped the plaited straw into hats that were then sold.  This was likely their only source of income while living in the South.  </w:t>
      </w:r>
      <w:r w:rsidRPr="003E58F2">
        <w:rPr>
          <w:rFonts w:ascii="Times New Roman" w:hAnsi="Times New Roman"/>
          <w:sz w:val="24"/>
          <w:szCs w:val="24"/>
        </w:rPr>
        <w:t xml:space="preserve">They finally arrived back in the Salt Lake Valley in </w:t>
      </w:r>
      <w:r w:rsidR="00D824D1" w:rsidRPr="003E58F2">
        <w:rPr>
          <w:rFonts w:ascii="Times New Roman" w:hAnsi="Times New Roman"/>
          <w:sz w:val="24"/>
          <w:szCs w:val="24"/>
        </w:rPr>
        <w:t xml:space="preserve">the spring </w:t>
      </w:r>
      <w:r w:rsidR="00230395">
        <w:rPr>
          <w:rFonts w:ascii="Times New Roman" w:hAnsi="Times New Roman"/>
          <w:sz w:val="24"/>
          <w:szCs w:val="24"/>
        </w:rPr>
        <w:t>of 1</w:t>
      </w:r>
      <w:r w:rsidRPr="003E58F2">
        <w:rPr>
          <w:rFonts w:ascii="Times New Roman" w:hAnsi="Times New Roman"/>
          <w:sz w:val="24"/>
          <w:szCs w:val="24"/>
        </w:rPr>
        <w:t xml:space="preserve">873.  </w:t>
      </w:r>
    </w:p>
    <w:p w:rsidR="00230395" w:rsidRPr="003E58F2" w:rsidRDefault="00230395" w:rsidP="003E58F2">
      <w:pPr>
        <w:spacing w:line="360" w:lineRule="auto"/>
        <w:jc w:val="both"/>
        <w:rPr>
          <w:rFonts w:ascii="Times New Roman" w:hAnsi="Times New Roman"/>
          <w:sz w:val="24"/>
          <w:szCs w:val="24"/>
        </w:rPr>
      </w:pPr>
    </w:p>
    <w:p w:rsidR="00E55054" w:rsidRDefault="00F36D36" w:rsidP="003E58F2">
      <w:pPr>
        <w:spacing w:line="360" w:lineRule="auto"/>
        <w:jc w:val="both"/>
        <w:rPr>
          <w:rFonts w:ascii="Times New Roman" w:hAnsi="Times New Roman"/>
          <w:sz w:val="24"/>
          <w:szCs w:val="24"/>
        </w:rPr>
      </w:pPr>
      <w:r w:rsidRPr="003E58F2">
        <w:rPr>
          <w:rFonts w:ascii="Times New Roman" w:hAnsi="Times New Roman"/>
          <w:sz w:val="24"/>
          <w:szCs w:val="24"/>
        </w:rPr>
        <w:lastRenderedPageBreak/>
        <w:t xml:space="preserve">The photograph below is not of our Smiths returning from the “Muddy” but if they were lucky enough they might have had a conveyance as nice as this one with four oxen and a horse </w:t>
      </w:r>
      <w:r w:rsidR="00D76F9C">
        <w:rPr>
          <w:rFonts w:ascii="Times New Roman" w:hAnsi="Times New Roman"/>
          <w:sz w:val="24"/>
          <w:szCs w:val="24"/>
        </w:rPr>
        <w:t xml:space="preserve">or donkey </w:t>
      </w:r>
      <w:r w:rsidRPr="003E58F2">
        <w:rPr>
          <w:rFonts w:ascii="Times New Roman" w:hAnsi="Times New Roman"/>
          <w:sz w:val="24"/>
          <w:szCs w:val="24"/>
        </w:rPr>
        <w:t xml:space="preserve">to ease their travels over 800 miles to and from the “Muddy”.   We can only </w:t>
      </w:r>
      <w:r w:rsidR="00EC3C58" w:rsidRPr="003E58F2">
        <w:rPr>
          <w:rFonts w:ascii="Times New Roman" w:hAnsi="Times New Roman"/>
          <w:sz w:val="24"/>
          <w:szCs w:val="24"/>
        </w:rPr>
        <w:t>imagine</w:t>
      </w:r>
      <w:r w:rsidRPr="003E58F2">
        <w:rPr>
          <w:rFonts w:ascii="Times New Roman" w:hAnsi="Times New Roman"/>
          <w:sz w:val="24"/>
          <w:szCs w:val="24"/>
        </w:rPr>
        <w:t xml:space="preserve"> what it would be like to walk hundreds of miles with all our earthy belongings in one small wagon.  </w:t>
      </w:r>
    </w:p>
    <w:p w:rsidR="00230395" w:rsidRDefault="00230395" w:rsidP="003E58F2">
      <w:pPr>
        <w:spacing w:line="360" w:lineRule="auto"/>
        <w:jc w:val="both"/>
        <w:rPr>
          <w:rFonts w:ascii="Times New Roman" w:hAnsi="Times New Roman"/>
          <w:sz w:val="24"/>
          <w:szCs w:val="24"/>
        </w:rPr>
      </w:pPr>
    </w:p>
    <w:p w:rsidR="00230395" w:rsidRPr="003E58F2" w:rsidRDefault="00230395" w:rsidP="00230395">
      <w:pPr>
        <w:spacing w:line="360" w:lineRule="auto"/>
        <w:jc w:val="center"/>
        <w:rPr>
          <w:rStyle w:val="googqs-tidbitgoogqs-tidbit-0"/>
          <w:rFonts w:ascii="Times New Roman" w:hAnsi="Times New Roman"/>
          <w:b/>
          <w:sz w:val="24"/>
          <w:szCs w:val="24"/>
        </w:rPr>
      </w:pPr>
      <w:r w:rsidRPr="00230395">
        <w:rPr>
          <w:rStyle w:val="googqs-tidbitgoogqs-tidbit-0"/>
          <w:rFonts w:ascii="Times New Roman" w:hAnsi="Times New Roman"/>
          <w:b/>
          <w:noProof/>
          <w:sz w:val="24"/>
          <w:szCs w:val="24"/>
          <w:lang w:bidi="ar-SA"/>
        </w:rPr>
        <w:drawing>
          <wp:inline distT="0" distB="0" distL="0" distR="0">
            <wp:extent cx="6106023" cy="4429897"/>
            <wp:effectExtent l="19050" t="0" r="9027" b="0"/>
            <wp:docPr id="13" name="Picture 5" descr="oxen and wagon 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xen and wagon 1867"/>
                    <pic:cNvPicPr>
                      <a:picLocks noChangeAspect="1" noChangeArrowheads="1"/>
                    </pic:cNvPicPr>
                  </pic:nvPicPr>
                  <pic:blipFill>
                    <a:blip r:embed="rId21" cstate="print"/>
                    <a:stretch>
                      <a:fillRect/>
                    </a:stretch>
                  </pic:blipFill>
                  <pic:spPr bwMode="auto">
                    <a:xfrm>
                      <a:off x="0" y="0"/>
                      <a:ext cx="6124935" cy="4443617"/>
                    </a:xfrm>
                    <a:prstGeom prst="rect">
                      <a:avLst/>
                    </a:prstGeom>
                    <a:noFill/>
                    <a:ln>
                      <a:noFill/>
                    </a:ln>
                  </pic:spPr>
                </pic:pic>
              </a:graphicData>
            </a:graphic>
          </wp:inline>
        </w:drawing>
      </w:r>
    </w:p>
    <w:p w:rsidR="00FD111D" w:rsidRDefault="00FD111D" w:rsidP="001D7FCB">
      <w:pPr>
        <w:pStyle w:val="Heading1"/>
      </w:pPr>
      <w:bookmarkStart w:id="7" w:name="_Toc295133907"/>
      <w:bookmarkStart w:id="8" w:name="_Toc364350324"/>
    </w:p>
    <w:p w:rsidR="00FD111D" w:rsidRPr="00FD111D" w:rsidRDefault="00FD111D" w:rsidP="00FD111D"/>
    <w:p w:rsidR="00FD111D" w:rsidRDefault="00FD111D" w:rsidP="001D7FCB">
      <w:pPr>
        <w:pStyle w:val="Heading1"/>
      </w:pPr>
    </w:p>
    <w:p w:rsidR="00FD111D" w:rsidRDefault="00FD111D" w:rsidP="001D7FCB">
      <w:pPr>
        <w:pStyle w:val="Heading1"/>
      </w:pPr>
    </w:p>
    <w:p w:rsidR="00FD111D" w:rsidRDefault="00FD111D" w:rsidP="001D7FCB">
      <w:pPr>
        <w:pStyle w:val="Heading1"/>
      </w:pPr>
    </w:p>
    <w:p w:rsidR="00FD111D" w:rsidRDefault="00FD111D" w:rsidP="001D7FCB">
      <w:pPr>
        <w:pStyle w:val="Heading1"/>
      </w:pPr>
    </w:p>
    <w:p w:rsidR="008A3BC2" w:rsidRPr="001D7FCB" w:rsidRDefault="00D76F9C" w:rsidP="001D7FCB">
      <w:pPr>
        <w:pStyle w:val="Heading1"/>
      </w:pPr>
      <w:bookmarkStart w:id="9" w:name="_Toc364797089"/>
      <w:r w:rsidRPr="001D7FCB">
        <w:t xml:space="preserve">The </w:t>
      </w:r>
      <w:r w:rsidR="008A3BC2" w:rsidRPr="001D7FCB">
        <w:t>Move to Holladay</w:t>
      </w:r>
      <w:bookmarkEnd w:id="7"/>
      <w:bookmarkEnd w:id="8"/>
      <w:r w:rsidR="00094E7B">
        <w:t>/Cottonwood</w:t>
      </w:r>
      <w:bookmarkEnd w:id="9"/>
    </w:p>
    <w:p w:rsidR="008A3BC2" w:rsidRPr="003E58F2" w:rsidRDefault="008A3BC2" w:rsidP="003E58F2">
      <w:pPr>
        <w:spacing w:line="360" w:lineRule="auto"/>
        <w:jc w:val="both"/>
        <w:rPr>
          <w:rFonts w:ascii="Times New Roman" w:hAnsi="Times New Roman"/>
          <w:sz w:val="24"/>
          <w:szCs w:val="24"/>
        </w:rPr>
      </w:pPr>
    </w:p>
    <w:p w:rsidR="00532F34" w:rsidRDefault="00EC3C58" w:rsidP="003E58F2">
      <w:pPr>
        <w:spacing w:line="360" w:lineRule="auto"/>
        <w:jc w:val="both"/>
        <w:rPr>
          <w:rFonts w:ascii="Times New Roman" w:hAnsi="Times New Roman"/>
          <w:sz w:val="24"/>
          <w:szCs w:val="24"/>
        </w:rPr>
      </w:pPr>
      <w:r w:rsidRPr="003E58F2">
        <w:rPr>
          <w:rFonts w:ascii="Times New Roman" w:hAnsi="Times New Roman"/>
          <w:sz w:val="24"/>
          <w:szCs w:val="24"/>
        </w:rPr>
        <w:t>We have finally gotten to what I really wanted to write about</w:t>
      </w:r>
      <w:r w:rsidR="0029407A" w:rsidRPr="003E58F2">
        <w:rPr>
          <w:rFonts w:ascii="Times New Roman" w:hAnsi="Times New Roman"/>
          <w:sz w:val="24"/>
          <w:szCs w:val="24"/>
        </w:rPr>
        <w:t>.</w:t>
      </w:r>
      <w:r w:rsidRPr="003E58F2">
        <w:rPr>
          <w:rFonts w:ascii="Times New Roman" w:hAnsi="Times New Roman"/>
          <w:sz w:val="24"/>
          <w:szCs w:val="24"/>
        </w:rPr>
        <w:t xml:space="preserve">  G</w:t>
      </w:r>
      <w:r w:rsidR="008A3BC2" w:rsidRPr="003E58F2">
        <w:rPr>
          <w:rFonts w:ascii="Times New Roman" w:hAnsi="Times New Roman"/>
          <w:sz w:val="24"/>
          <w:szCs w:val="24"/>
        </w:rPr>
        <w:t>eorge W. and his family</w:t>
      </w:r>
      <w:r w:rsidRPr="003E58F2">
        <w:rPr>
          <w:rFonts w:ascii="Times New Roman" w:hAnsi="Times New Roman"/>
          <w:sz w:val="24"/>
          <w:szCs w:val="24"/>
        </w:rPr>
        <w:t>, for some reason,</w:t>
      </w:r>
      <w:r w:rsidR="008A3BC2" w:rsidRPr="003E58F2">
        <w:rPr>
          <w:rFonts w:ascii="Times New Roman" w:hAnsi="Times New Roman"/>
          <w:sz w:val="24"/>
          <w:szCs w:val="24"/>
        </w:rPr>
        <w:t xml:space="preserve"> did not return to Farmington but rather chose to settle in </w:t>
      </w:r>
      <w:r w:rsidRPr="003E58F2">
        <w:rPr>
          <w:rFonts w:ascii="Times New Roman" w:hAnsi="Times New Roman"/>
          <w:sz w:val="24"/>
          <w:szCs w:val="24"/>
        </w:rPr>
        <w:t>the Holladay/Cottonwood area</w:t>
      </w:r>
      <w:r w:rsidR="008A3BC2" w:rsidRPr="003E58F2">
        <w:rPr>
          <w:rFonts w:ascii="Times New Roman" w:hAnsi="Times New Roman"/>
          <w:sz w:val="24"/>
          <w:szCs w:val="24"/>
        </w:rPr>
        <w:t xml:space="preserve"> near 2300 East and about 4600 South.  </w:t>
      </w:r>
      <w:r w:rsidRPr="003E58F2">
        <w:rPr>
          <w:rFonts w:ascii="Times New Roman" w:hAnsi="Times New Roman"/>
          <w:sz w:val="24"/>
          <w:szCs w:val="24"/>
        </w:rPr>
        <w:t>George like</w:t>
      </w:r>
      <w:r w:rsidR="007E7F04" w:rsidRPr="003E58F2">
        <w:rPr>
          <w:rFonts w:ascii="Times New Roman" w:hAnsi="Times New Roman"/>
          <w:sz w:val="24"/>
          <w:szCs w:val="24"/>
        </w:rPr>
        <w:t xml:space="preserve">ly left no </w:t>
      </w:r>
      <w:r w:rsidR="00D76F9C">
        <w:rPr>
          <w:rFonts w:ascii="Times New Roman" w:hAnsi="Times New Roman"/>
          <w:sz w:val="24"/>
          <w:szCs w:val="24"/>
        </w:rPr>
        <w:t xml:space="preserve">real </w:t>
      </w:r>
      <w:r w:rsidR="007E7F04" w:rsidRPr="003E58F2">
        <w:rPr>
          <w:rFonts w:ascii="Times New Roman" w:hAnsi="Times New Roman"/>
          <w:sz w:val="24"/>
          <w:szCs w:val="24"/>
        </w:rPr>
        <w:t xml:space="preserve">property in Farmington when </w:t>
      </w:r>
      <w:r w:rsidR="00925385" w:rsidRPr="003E58F2">
        <w:rPr>
          <w:rFonts w:ascii="Times New Roman" w:hAnsi="Times New Roman"/>
          <w:sz w:val="24"/>
          <w:szCs w:val="24"/>
        </w:rPr>
        <w:t xml:space="preserve">his family went to the “Muddy” but his daughter, </w:t>
      </w:r>
      <w:r w:rsidR="00D858A5">
        <w:rPr>
          <w:rFonts w:ascii="Times New Roman" w:hAnsi="Times New Roman"/>
          <w:sz w:val="24"/>
          <w:szCs w:val="24"/>
        </w:rPr>
        <w:t>Sabrina</w:t>
      </w:r>
      <w:r w:rsidR="00925385" w:rsidRPr="003E58F2">
        <w:rPr>
          <w:rFonts w:ascii="Times New Roman" w:hAnsi="Times New Roman"/>
          <w:sz w:val="24"/>
          <w:szCs w:val="24"/>
        </w:rPr>
        <w:t>, was still living in that area</w:t>
      </w:r>
      <w:r w:rsidR="00B23590">
        <w:rPr>
          <w:rFonts w:ascii="Times New Roman" w:hAnsi="Times New Roman"/>
          <w:sz w:val="24"/>
          <w:szCs w:val="24"/>
        </w:rPr>
        <w:t>.</w:t>
      </w:r>
      <w:r w:rsidR="00925385" w:rsidRPr="003E58F2">
        <w:rPr>
          <w:rFonts w:ascii="Times New Roman" w:hAnsi="Times New Roman"/>
          <w:sz w:val="24"/>
          <w:szCs w:val="24"/>
        </w:rPr>
        <w:t xml:space="preserve">  </w:t>
      </w:r>
      <w:r w:rsidR="00D76F9C">
        <w:rPr>
          <w:rFonts w:ascii="Times New Roman" w:hAnsi="Times New Roman"/>
          <w:sz w:val="24"/>
          <w:szCs w:val="24"/>
        </w:rPr>
        <w:t xml:space="preserve">As mentioned, </w:t>
      </w:r>
      <w:r w:rsidR="00D858A5">
        <w:rPr>
          <w:rFonts w:ascii="Times New Roman" w:hAnsi="Times New Roman"/>
          <w:sz w:val="24"/>
          <w:szCs w:val="24"/>
        </w:rPr>
        <w:t>Sabrina</w:t>
      </w:r>
      <w:r w:rsidR="00DD2BC4" w:rsidRPr="003E58F2">
        <w:rPr>
          <w:rFonts w:ascii="Times New Roman" w:hAnsi="Times New Roman"/>
          <w:sz w:val="24"/>
          <w:szCs w:val="24"/>
        </w:rPr>
        <w:t xml:space="preserve"> </w:t>
      </w:r>
      <w:r w:rsidR="00D76F9C">
        <w:rPr>
          <w:rFonts w:ascii="Times New Roman" w:hAnsi="Times New Roman"/>
          <w:sz w:val="24"/>
          <w:szCs w:val="24"/>
        </w:rPr>
        <w:t xml:space="preserve">had </w:t>
      </w:r>
      <w:r w:rsidR="00DD2BC4" w:rsidRPr="003E58F2">
        <w:rPr>
          <w:rFonts w:ascii="Times New Roman" w:hAnsi="Times New Roman"/>
          <w:sz w:val="24"/>
          <w:szCs w:val="24"/>
        </w:rPr>
        <w:t>married Lisbon Lamb</w:t>
      </w:r>
      <w:r w:rsidR="00D76F9C">
        <w:rPr>
          <w:rFonts w:ascii="Times New Roman" w:hAnsi="Times New Roman"/>
          <w:sz w:val="24"/>
          <w:szCs w:val="24"/>
        </w:rPr>
        <w:t xml:space="preserve"> in 1866 and she </w:t>
      </w:r>
      <w:r w:rsidR="00DD2BC4" w:rsidRPr="003E58F2">
        <w:rPr>
          <w:rFonts w:ascii="Times New Roman" w:hAnsi="Times New Roman"/>
          <w:sz w:val="24"/>
          <w:szCs w:val="24"/>
        </w:rPr>
        <w:t>had 4 children under the age of six when George and his family returned to the Salt Lake Valley and settled in Holladay in 1</w:t>
      </w:r>
      <w:r w:rsidR="00AB2F1A" w:rsidRPr="003E58F2">
        <w:rPr>
          <w:rFonts w:ascii="Times New Roman" w:hAnsi="Times New Roman"/>
          <w:sz w:val="24"/>
          <w:szCs w:val="24"/>
        </w:rPr>
        <w:t xml:space="preserve">873.  </w:t>
      </w:r>
      <w:r w:rsidR="006F4EFB" w:rsidRPr="003E58F2">
        <w:rPr>
          <w:rFonts w:ascii="Times New Roman" w:hAnsi="Times New Roman"/>
          <w:sz w:val="24"/>
          <w:szCs w:val="24"/>
        </w:rPr>
        <w:t xml:space="preserve">Having grandchildren in Farmington would seem like a good reason to </w:t>
      </w:r>
      <w:r w:rsidR="00AB2F1A" w:rsidRPr="003E58F2">
        <w:rPr>
          <w:rFonts w:ascii="Times New Roman" w:hAnsi="Times New Roman"/>
          <w:sz w:val="24"/>
          <w:szCs w:val="24"/>
        </w:rPr>
        <w:t>return to Farmington</w:t>
      </w:r>
      <w:r w:rsidR="003B268B">
        <w:rPr>
          <w:rFonts w:ascii="Times New Roman" w:hAnsi="Times New Roman"/>
          <w:sz w:val="24"/>
          <w:szCs w:val="24"/>
        </w:rPr>
        <w:t xml:space="preserve"> but they did not</w:t>
      </w:r>
      <w:r w:rsidR="00AB2F1A" w:rsidRPr="003E58F2">
        <w:rPr>
          <w:rFonts w:ascii="Times New Roman" w:hAnsi="Times New Roman"/>
          <w:sz w:val="24"/>
          <w:szCs w:val="24"/>
        </w:rPr>
        <w:t xml:space="preserve">.  The truth is we don’t know </w:t>
      </w:r>
      <w:r w:rsidR="00B23590">
        <w:rPr>
          <w:rFonts w:ascii="Times New Roman" w:hAnsi="Times New Roman"/>
          <w:sz w:val="24"/>
          <w:szCs w:val="24"/>
        </w:rPr>
        <w:t xml:space="preserve">for sure </w:t>
      </w:r>
      <w:r w:rsidR="00AB2F1A" w:rsidRPr="003E58F2">
        <w:rPr>
          <w:rFonts w:ascii="Times New Roman" w:hAnsi="Times New Roman"/>
          <w:sz w:val="24"/>
          <w:szCs w:val="24"/>
        </w:rPr>
        <w:t xml:space="preserve">why our Smiths made Holladay/Cottonwood their home at this time.  We don’t know why they went to the “Muddy” in 1870 for that matter.  Wouldn’t it have been great </w:t>
      </w:r>
      <w:r w:rsidR="00836777" w:rsidRPr="003E58F2">
        <w:rPr>
          <w:rFonts w:ascii="Times New Roman" w:hAnsi="Times New Roman"/>
          <w:sz w:val="24"/>
          <w:szCs w:val="24"/>
        </w:rPr>
        <w:t>if</w:t>
      </w:r>
      <w:r w:rsidR="00AB2F1A" w:rsidRPr="003E58F2">
        <w:rPr>
          <w:rFonts w:ascii="Times New Roman" w:hAnsi="Times New Roman"/>
          <w:sz w:val="24"/>
          <w:szCs w:val="24"/>
        </w:rPr>
        <w:t xml:space="preserve"> George or Catherine kept a </w:t>
      </w:r>
      <w:r w:rsidR="00532F34" w:rsidRPr="003E58F2">
        <w:rPr>
          <w:rFonts w:ascii="Times New Roman" w:hAnsi="Times New Roman"/>
          <w:sz w:val="24"/>
          <w:szCs w:val="24"/>
        </w:rPr>
        <w:t>journal?</w:t>
      </w:r>
      <w:r w:rsidR="00AB2F1A" w:rsidRPr="003E58F2">
        <w:rPr>
          <w:rFonts w:ascii="Times New Roman" w:hAnsi="Times New Roman"/>
          <w:sz w:val="24"/>
          <w:szCs w:val="24"/>
        </w:rPr>
        <w:t xml:space="preserve"> </w:t>
      </w:r>
      <w:r w:rsidR="00377E5B" w:rsidRPr="003E58F2">
        <w:rPr>
          <w:rFonts w:ascii="Times New Roman" w:hAnsi="Times New Roman"/>
          <w:sz w:val="24"/>
          <w:szCs w:val="24"/>
        </w:rPr>
        <w:t xml:space="preserve"> </w:t>
      </w:r>
      <w:r w:rsidR="00532F34" w:rsidRPr="003E58F2">
        <w:rPr>
          <w:rFonts w:ascii="Times New Roman" w:hAnsi="Times New Roman"/>
          <w:sz w:val="24"/>
          <w:szCs w:val="24"/>
        </w:rPr>
        <w:t xml:space="preserve">Is there a lesson here for us?  </w:t>
      </w:r>
    </w:p>
    <w:p w:rsidR="00FD111D" w:rsidRPr="003E58F2" w:rsidRDefault="00FD111D" w:rsidP="003E58F2">
      <w:pPr>
        <w:spacing w:line="360" w:lineRule="auto"/>
        <w:jc w:val="both"/>
        <w:rPr>
          <w:rFonts w:ascii="Times New Roman" w:hAnsi="Times New Roman"/>
          <w:sz w:val="24"/>
          <w:szCs w:val="24"/>
        </w:rPr>
      </w:pPr>
    </w:p>
    <w:p w:rsidR="00532F34" w:rsidRPr="003E58F2" w:rsidRDefault="00532F34" w:rsidP="003E58F2">
      <w:pPr>
        <w:spacing w:line="360" w:lineRule="auto"/>
        <w:jc w:val="both"/>
        <w:rPr>
          <w:rFonts w:ascii="Times New Roman" w:hAnsi="Times New Roman"/>
          <w:sz w:val="24"/>
          <w:szCs w:val="24"/>
        </w:rPr>
      </w:pPr>
      <w:r w:rsidRPr="003E58F2">
        <w:rPr>
          <w:rFonts w:ascii="Times New Roman" w:hAnsi="Times New Roman"/>
          <w:sz w:val="24"/>
          <w:szCs w:val="24"/>
        </w:rPr>
        <w:t xml:space="preserve">I want to go back several years, at this point, and talk about how Holladay came to be and who settled </w:t>
      </w:r>
      <w:r w:rsidR="00B23590">
        <w:rPr>
          <w:rFonts w:ascii="Times New Roman" w:hAnsi="Times New Roman"/>
          <w:sz w:val="24"/>
          <w:szCs w:val="24"/>
        </w:rPr>
        <w:t>t</w:t>
      </w:r>
      <w:r w:rsidRPr="003E58F2">
        <w:rPr>
          <w:rFonts w:ascii="Times New Roman" w:hAnsi="Times New Roman"/>
          <w:sz w:val="24"/>
          <w:szCs w:val="24"/>
        </w:rPr>
        <w:t xml:space="preserve">here and when.  Maybe this will shed some light on </w:t>
      </w:r>
      <w:r w:rsidR="00357CCD" w:rsidRPr="003E58F2">
        <w:rPr>
          <w:rFonts w:ascii="Times New Roman" w:hAnsi="Times New Roman"/>
          <w:sz w:val="24"/>
          <w:szCs w:val="24"/>
        </w:rPr>
        <w:t xml:space="preserve">why </w:t>
      </w:r>
      <w:r w:rsidRPr="003E58F2">
        <w:rPr>
          <w:rFonts w:ascii="Times New Roman" w:hAnsi="Times New Roman"/>
          <w:sz w:val="24"/>
          <w:szCs w:val="24"/>
        </w:rPr>
        <w:t>our Smith family</w:t>
      </w:r>
      <w:r w:rsidR="00357CCD" w:rsidRPr="003E58F2">
        <w:rPr>
          <w:rFonts w:ascii="Times New Roman" w:hAnsi="Times New Roman"/>
          <w:sz w:val="24"/>
          <w:szCs w:val="24"/>
        </w:rPr>
        <w:t xml:space="preserve"> </w:t>
      </w:r>
      <w:r w:rsidR="003B268B">
        <w:rPr>
          <w:rFonts w:ascii="Times New Roman" w:hAnsi="Times New Roman"/>
          <w:sz w:val="24"/>
          <w:szCs w:val="24"/>
        </w:rPr>
        <w:t>ended up here.</w:t>
      </w:r>
    </w:p>
    <w:p w:rsidR="003319F5" w:rsidRPr="003E58F2" w:rsidRDefault="003319F5" w:rsidP="003E58F2">
      <w:pPr>
        <w:spacing w:line="360" w:lineRule="auto"/>
        <w:jc w:val="both"/>
        <w:rPr>
          <w:rFonts w:ascii="Times New Roman" w:hAnsi="Times New Roman"/>
          <w:sz w:val="24"/>
          <w:szCs w:val="24"/>
        </w:rPr>
      </w:pPr>
    </w:p>
    <w:p w:rsidR="003B6FEA" w:rsidRPr="003E58F2" w:rsidRDefault="009F6436" w:rsidP="003E58F2">
      <w:pPr>
        <w:spacing w:line="360" w:lineRule="auto"/>
        <w:jc w:val="both"/>
        <w:rPr>
          <w:rFonts w:ascii="Times New Roman" w:hAnsi="Times New Roman"/>
          <w:sz w:val="24"/>
          <w:szCs w:val="24"/>
        </w:rPr>
      </w:pPr>
      <w:r w:rsidRPr="003E58F2">
        <w:rPr>
          <w:rFonts w:ascii="Times New Roman" w:hAnsi="Times New Roman"/>
          <w:sz w:val="24"/>
          <w:szCs w:val="24"/>
        </w:rPr>
        <w:t xml:space="preserve">Everyone knows that the pioneers entered the Salt Lake Valley on </w:t>
      </w:r>
      <w:r w:rsidR="00B23590">
        <w:rPr>
          <w:rFonts w:ascii="Times New Roman" w:hAnsi="Times New Roman"/>
          <w:sz w:val="24"/>
          <w:szCs w:val="24"/>
        </w:rPr>
        <w:t xml:space="preserve">24 </w:t>
      </w:r>
      <w:r w:rsidRPr="003E58F2">
        <w:rPr>
          <w:rFonts w:ascii="Times New Roman" w:hAnsi="Times New Roman"/>
          <w:sz w:val="24"/>
          <w:szCs w:val="24"/>
        </w:rPr>
        <w:t>July 1847, right?  Actually, a</w:t>
      </w:r>
      <w:r w:rsidR="003319F5" w:rsidRPr="003E58F2">
        <w:rPr>
          <w:rFonts w:ascii="Times New Roman" w:hAnsi="Times New Roman"/>
          <w:sz w:val="24"/>
          <w:szCs w:val="24"/>
        </w:rPr>
        <w:t xml:space="preserve"> Vanguard group from Brigham Young’s Wagon train entered the Salt Lake Valley on </w:t>
      </w:r>
      <w:r w:rsidR="00B23590">
        <w:rPr>
          <w:rFonts w:ascii="Times New Roman" w:hAnsi="Times New Roman"/>
          <w:sz w:val="24"/>
          <w:szCs w:val="24"/>
        </w:rPr>
        <w:t xml:space="preserve">22 </w:t>
      </w:r>
      <w:r w:rsidR="003319F5" w:rsidRPr="003E58F2">
        <w:rPr>
          <w:rFonts w:ascii="Times New Roman" w:hAnsi="Times New Roman"/>
          <w:sz w:val="24"/>
          <w:szCs w:val="24"/>
        </w:rPr>
        <w:t xml:space="preserve">July 1847.  This initial group included Orson Pratt and Erastus Snow.  They explored much of the Salt Lake Valley finding many </w:t>
      </w:r>
      <w:r w:rsidR="0029407A" w:rsidRPr="003E58F2">
        <w:rPr>
          <w:rFonts w:ascii="Times New Roman" w:hAnsi="Times New Roman"/>
          <w:sz w:val="24"/>
          <w:szCs w:val="24"/>
        </w:rPr>
        <w:t xml:space="preserve">fresh </w:t>
      </w:r>
      <w:r w:rsidR="003319F5" w:rsidRPr="003E58F2">
        <w:rPr>
          <w:rFonts w:ascii="Times New Roman" w:hAnsi="Times New Roman"/>
          <w:sz w:val="24"/>
          <w:szCs w:val="24"/>
        </w:rPr>
        <w:t xml:space="preserve">springs and </w:t>
      </w:r>
      <w:r w:rsidR="0029407A" w:rsidRPr="003E58F2">
        <w:rPr>
          <w:rFonts w:ascii="Times New Roman" w:hAnsi="Times New Roman"/>
          <w:sz w:val="24"/>
          <w:szCs w:val="24"/>
        </w:rPr>
        <w:t xml:space="preserve">even </w:t>
      </w:r>
      <w:r w:rsidR="003319F5" w:rsidRPr="003E58F2">
        <w:rPr>
          <w:rFonts w:ascii="Times New Roman" w:hAnsi="Times New Roman"/>
          <w:sz w:val="24"/>
          <w:szCs w:val="24"/>
        </w:rPr>
        <w:t>some hot springs</w:t>
      </w:r>
      <w:r w:rsidR="0029407A" w:rsidRPr="003E58F2">
        <w:rPr>
          <w:rFonts w:ascii="Times New Roman" w:hAnsi="Times New Roman"/>
          <w:sz w:val="24"/>
          <w:szCs w:val="24"/>
        </w:rPr>
        <w:t>.</w:t>
      </w:r>
      <w:r w:rsidR="003319F5" w:rsidRPr="003E58F2">
        <w:rPr>
          <w:rFonts w:ascii="Times New Roman" w:hAnsi="Times New Roman"/>
          <w:sz w:val="24"/>
          <w:szCs w:val="24"/>
        </w:rPr>
        <w:t xml:space="preserve">  On July 23 Orson Pratt dedicated the</w:t>
      </w:r>
      <w:r w:rsidR="009B4A49">
        <w:rPr>
          <w:rFonts w:ascii="Times New Roman" w:hAnsi="Times New Roman"/>
          <w:sz w:val="24"/>
          <w:szCs w:val="24"/>
        </w:rPr>
        <w:t xml:space="preserve"> Great Salt Lake V</w:t>
      </w:r>
      <w:r w:rsidR="003319F5" w:rsidRPr="003E58F2">
        <w:rPr>
          <w:rFonts w:ascii="Times New Roman" w:hAnsi="Times New Roman"/>
          <w:sz w:val="24"/>
          <w:szCs w:val="24"/>
        </w:rPr>
        <w:t xml:space="preserve">alley to the Lord.   They also dug ditched for irrigation and planted potatoes and turnips.  Brigham Young, who was behind this first group and sick with the Mountain Fever, saw the Great Salt Lake </w:t>
      </w:r>
      <w:r w:rsidR="003319F5" w:rsidRPr="003E58F2">
        <w:rPr>
          <w:rFonts w:ascii="Times New Roman" w:hAnsi="Times New Roman"/>
          <w:sz w:val="24"/>
          <w:szCs w:val="24"/>
        </w:rPr>
        <w:lastRenderedPageBreak/>
        <w:t xml:space="preserve">Valley for the first time </w:t>
      </w:r>
      <w:r w:rsidR="00C126F7" w:rsidRPr="003E58F2">
        <w:rPr>
          <w:rFonts w:ascii="Times New Roman" w:hAnsi="Times New Roman"/>
          <w:sz w:val="24"/>
          <w:szCs w:val="24"/>
        </w:rPr>
        <w:t xml:space="preserve">with his mortal eyes </w:t>
      </w:r>
      <w:r w:rsidR="003319F5" w:rsidRPr="003E58F2">
        <w:rPr>
          <w:rFonts w:ascii="Times New Roman" w:hAnsi="Times New Roman"/>
          <w:sz w:val="24"/>
          <w:szCs w:val="24"/>
        </w:rPr>
        <w:t xml:space="preserve">on July 24.  </w:t>
      </w:r>
      <w:r w:rsidR="003B6FEA" w:rsidRPr="003E58F2">
        <w:rPr>
          <w:rFonts w:ascii="Times New Roman" w:hAnsi="Times New Roman"/>
          <w:sz w:val="24"/>
          <w:szCs w:val="24"/>
        </w:rPr>
        <w:t>He had</w:t>
      </w:r>
      <w:r w:rsidR="003B268B">
        <w:rPr>
          <w:rFonts w:ascii="Times New Roman" w:hAnsi="Times New Roman"/>
          <w:sz w:val="24"/>
          <w:szCs w:val="24"/>
        </w:rPr>
        <w:t xml:space="preserve">, however, </w:t>
      </w:r>
      <w:r w:rsidR="003B6FEA" w:rsidRPr="003E58F2">
        <w:rPr>
          <w:rFonts w:ascii="Times New Roman" w:hAnsi="Times New Roman"/>
          <w:sz w:val="24"/>
          <w:szCs w:val="24"/>
        </w:rPr>
        <w:t>seen the Great Salt Lake Valley in vision much earlier.</w:t>
      </w:r>
    </w:p>
    <w:p w:rsidR="003B6FEA" w:rsidRPr="003E58F2" w:rsidRDefault="003B6FEA" w:rsidP="003E58F2">
      <w:pPr>
        <w:spacing w:line="360" w:lineRule="auto"/>
        <w:jc w:val="both"/>
        <w:rPr>
          <w:rFonts w:ascii="Times New Roman" w:hAnsi="Times New Roman"/>
          <w:sz w:val="24"/>
          <w:szCs w:val="24"/>
        </w:rPr>
      </w:pPr>
    </w:p>
    <w:p w:rsidR="003319F5" w:rsidRPr="003E58F2" w:rsidRDefault="001A34A8" w:rsidP="003E58F2">
      <w:pPr>
        <w:spacing w:line="360" w:lineRule="auto"/>
        <w:jc w:val="both"/>
        <w:rPr>
          <w:rFonts w:ascii="Times New Roman" w:hAnsi="Times New Roman"/>
          <w:sz w:val="24"/>
          <w:szCs w:val="24"/>
        </w:rPr>
      </w:pPr>
      <w:r w:rsidRPr="003E58F2">
        <w:rPr>
          <w:rFonts w:ascii="Times New Roman" w:hAnsi="Times New Roman"/>
          <w:sz w:val="24"/>
          <w:szCs w:val="24"/>
        </w:rPr>
        <w:t>As an aside,</w:t>
      </w:r>
      <w:r w:rsidR="00816392" w:rsidRPr="003E58F2">
        <w:rPr>
          <w:rFonts w:ascii="Times New Roman" w:hAnsi="Times New Roman"/>
          <w:sz w:val="24"/>
          <w:szCs w:val="24"/>
        </w:rPr>
        <w:t xml:space="preserve"> when Brigham Young said, “This is the right place”, </w:t>
      </w:r>
      <w:r w:rsidRPr="003E58F2">
        <w:rPr>
          <w:rFonts w:ascii="Times New Roman" w:hAnsi="Times New Roman"/>
          <w:sz w:val="24"/>
          <w:szCs w:val="24"/>
        </w:rPr>
        <w:t xml:space="preserve">this </w:t>
      </w:r>
      <w:r w:rsidR="003B268B">
        <w:rPr>
          <w:rFonts w:ascii="Times New Roman" w:hAnsi="Times New Roman"/>
          <w:sz w:val="24"/>
          <w:szCs w:val="24"/>
        </w:rPr>
        <w:t>“</w:t>
      </w:r>
      <w:r w:rsidRPr="003E58F2">
        <w:rPr>
          <w:rFonts w:ascii="Times New Roman" w:hAnsi="Times New Roman"/>
          <w:sz w:val="24"/>
          <w:szCs w:val="24"/>
        </w:rPr>
        <w:t>place</w:t>
      </w:r>
      <w:r w:rsidR="003B268B">
        <w:rPr>
          <w:rFonts w:ascii="Times New Roman" w:hAnsi="Times New Roman"/>
          <w:sz w:val="24"/>
          <w:szCs w:val="24"/>
        </w:rPr>
        <w:t>”</w:t>
      </w:r>
      <w:r w:rsidR="00816392" w:rsidRPr="003E58F2">
        <w:rPr>
          <w:rFonts w:ascii="Times New Roman" w:hAnsi="Times New Roman"/>
          <w:sz w:val="24"/>
          <w:szCs w:val="24"/>
        </w:rPr>
        <w:t xml:space="preserve"> belonged to Mexico.  The United States was in the mist of their war with Mexico </w:t>
      </w:r>
      <w:r w:rsidR="006F4EFB" w:rsidRPr="003E58F2">
        <w:rPr>
          <w:rFonts w:ascii="Times New Roman" w:hAnsi="Times New Roman"/>
          <w:sz w:val="24"/>
          <w:szCs w:val="24"/>
        </w:rPr>
        <w:t xml:space="preserve">at the time </w:t>
      </w:r>
      <w:r w:rsidR="00816392" w:rsidRPr="003E58F2">
        <w:rPr>
          <w:rFonts w:ascii="Times New Roman" w:hAnsi="Times New Roman"/>
          <w:sz w:val="24"/>
          <w:szCs w:val="24"/>
        </w:rPr>
        <w:t xml:space="preserve">and Utah did not become a United States Territory until the treaty </w:t>
      </w:r>
      <w:r w:rsidR="00C126F7" w:rsidRPr="003E58F2">
        <w:rPr>
          <w:rFonts w:ascii="Times New Roman" w:hAnsi="Times New Roman"/>
          <w:sz w:val="24"/>
          <w:szCs w:val="24"/>
        </w:rPr>
        <w:t xml:space="preserve">with Mexico </w:t>
      </w:r>
      <w:r w:rsidR="00816392" w:rsidRPr="003E58F2">
        <w:rPr>
          <w:rFonts w:ascii="Times New Roman" w:hAnsi="Times New Roman"/>
          <w:sz w:val="24"/>
          <w:szCs w:val="24"/>
        </w:rPr>
        <w:t xml:space="preserve">was signed </w:t>
      </w:r>
      <w:r w:rsidR="003B268B">
        <w:rPr>
          <w:rFonts w:ascii="Times New Roman" w:hAnsi="Times New Roman"/>
          <w:sz w:val="24"/>
          <w:szCs w:val="24"/>
        </w:rPr>
        <w:t>on 02 February</w:t>
      </w:r>
      <w:r w:rsidR="00816392" w:rsidRPr="003E58F2">
        <w:rPr>
          <w:rFonts w:ascii="Times New Roman" w:hAnsi="Times New Roman"/>
          <w:sz w:val="24"/>
          <w:szCs w:val="24"/>
        </w:rPr>
        <w:t xml:space="preserve"> 1848.</w:t>
      </w:r>
    </w:p>
    <w:p w:rsidR="003319F5" w:rsidRPr="003E58F2" w:rsidRDefault="003319F5" w:rsidP="003E58F2">
      <w:pPr>
        <w:spacing w:line="360" w:lineRule="auto"/>
        <w:jc w:val="both"/>
        <w:rPr>
          <w:rFonts w:ascii="Times New Roman" w:hAnsi="Times New Roman"/>
          <w:sz w:val="24"/>
          <w:szCs w:val="24"/>
        </w:rPr>
      </w:pPr>
    </w:p>
    <w:p w:rsidR="003B6FEA" w:rsidRPr="001F7F78" w:rsidRDefault="006F4EFB" w:rsidP="003E58F2">
      <w:pPr>
        <w:spacing w:line="360" w:lineRule="auto"/>
        <w:jc w:val="both"/>
        <w:rPr>
          <w:rFonts w:ascii="Times New Roman" w:hAnsi="Times New Roman"/>
          <w:sz w:val="24"/>
          <w:szCs w:val="24"/>
        </w:rPr>
      </w:pPr>
      <w:r w:rsidRPr="003E58F2">
        <w:rPr>
          <w:rFonts w:ascii="Times New Roman" w:hAnsi="Times New Roman"/>
          <w:sz w:val="24"/>
          <w:szCs w:val="24"/>
        </w:rPr>
        <w:t xml:space="preserve">After his arrival </w:t>
      </w:r>
      <w:r w:rsidR="003319F5" w:rsidRPr="003E58F2">
        <w:rPr>
          <w:rFonts w:ascii="Times New Roman" w:hAnsi="Times New Roman"/>
          <w:sz w:val="24"/>
          <w:szCs w:val="24"/>
        </w:rPr>
        <w:t xml:space="preserve">Brigham Young and others continued to scout out the Valley for possible locations for settlements.  </w:t>
      </w:r>
      <w:r w:rsidR="00290B7C" w:rsidRPr="003E58F2">
        <w:rPr>
          <w:rFonts w:ascii="Times New Roman" w:hAnsi="Times New Roman"/>
          <w:sz w:val="24"/>
          <w:szCs w:val="24"/>
        </w:rPr>
        <w:t xml:space="preserve">Brigham had a concept of land ownership that is foreign to us </w:t>
      </w:r>
      <w:r w:rsidR="003D35E2" w:rsidRPr="003E58F2">
        <w:rPr>
          <w:rFonts w:ascii="Times New Roman" w:hAnsi="Times New Roman"/>
          <w:sz w:val="24"/>
          <w:szCs w:val="24"/>
        </w:rPr>
        <w:t>in our day</w:t>
      </w:r>
      <w:r w:rsidR="00290B7C" w:rsidRPr="003E58F2">
        <w:rPr>
          <w:rFonts w:ascii="Times New Roman" w:hAnsi="Times New Roman"/>
          <w:sz w:val="24"/>
          <w:szCs w:val="24"/>
        </w:rPr>
        <w:t xml:space="preserve">.  </w:t>
      </w:r>
      <w:r w:rsidR="003319F5" w:rsidRPr="003E58F2">
        <w:rPr>
          <w:rFonts w:ascii="Times New Roman" w:hAnsi="Times New Roman"/>
          <w:sz w:val="24"/>
          <w:szCs w:val="24"/>
        </w:rPr>
        <w:t xml:space="preserve">It was his intent to populate the territory as rapidly as possible, and he declared on </w:t>
      </w:r>
      <w:r w:rsidR="00B23590">
        <w:rPr>
          <w:rFonts w:ascii="Times New Roman" w:hAnsi="Times New Roman"/>
          <w:sz w:val="24"/>
          <w:szCs w:val="24"/>
        </w:rPr>
        <w:t xml:space="preserve">25 </w:t>
      </w:r>
      <w:r w:rsidR="003319F5" w:rsidRPr="003E58F2">
        <w:rPr>
          <w:rFonts w:ascii="Times New Roman" w:hAnsi="Times New Roman"/>
          <w:sz w:val="24"/>
          <w:szCs w:val="24"/>
        </w:rPr>
        <w:t xml:space="preserve">July 1847 that "no man should buy any land ... but every man should [have] his land measured off to him for city and farming purposes, what he could till. He might till it as he pleased, but he should be industrious and take care of it." </w:t>
      </w:r>
      <w:r w:rsidR="003B6FEA" w:rsidRPr="001F7F78">
        <w:rPr>
          <w:rFonts w:ascii="Times New Roman" w:hAnsi="Times New Roman"/>
          <w:sz w:val="24"/>
          <w:szCs w:val="24"/>
        </w:rPr>
        <w:t>Farm plots were about 5 or 10 acres in size. There were no real estate developers to be found, no speculators monopolizing access to streams, wood, or timber. The water master, often a bishop, regulated the use of irrigation water.</w:t>
      </w:r>
      <w:r w:rsidR="003B6FEA" w:rsidRPr="001F7F78">
        <w:rPr>
          <w:rFonts w:ascii="Times New Roman" w:hAnsi="Times New Roman"/>
          <w:sz w:val="24"/>
          <w:szCs w:val="24"/>
          <w:vertAlign w:val="superscript"/>
        </w:rPr>
        <w:t xml:space="preserve"> </w:t>
      </w:r>
      <w:r w:rsidR="003B6FEA" w:rsidRPr="001F7F78">
        <w:rPr>
          <w:rFonts w:ascii="Times New Roman" w:hAnsi="Times New Roman"/>
          <w:sz w:val="24"/>
          <w:szCs w:val="24"/>
        </w:rPr>
        <w:t>It was an orderly system that placed a premium on community cooperation.</w:t>
      </w:r>
      <w:r w:rsidR="009B4A49" w:rsidRPr="001F7F78">
        <w:rPr>
          <w:rFonts w:ascii="Times New Roman" w:hAnsi="Times New Roman"/>
          <w:sz w:val="24"/>
          <w:szCs w:val="24"/>
        </w:rPr>
        <w:t xml:space="preserve"> </w:t>
      </w:r>
      <w:r w:rsidR="009B4A49" w:rsidRPr="001F7F78">
        <w:rPr>
          <w:rFonts w:ascii="Times New Roman" w:hAnsi="Times New Roman"/>
          <w:b/>
          <w:sz w:val="18"/>
          <w:szCs w:val="18"/>
        </w:rPr>
        <w:t>2</w:t>
      </w:r>
    </w:p>
    <w:p w:rsidR="003319F5" w:rsidRPr="003E58F2" w:rsidRDefault="003319F5" w:rsidP="003E58F2">
      <w:pPr>
        <w:spacing w:line="360" w:lineRule="auto"/>
        <w:jc w:val="both"/>
        <w:rPr>
          <w:rFonts w:ascii="Times New Roman" w:hAnsi="Times New Roman"/>
          <w:sz w:val="24"/>
          <w:szCs w:val="24"/>
        </w:rPr>
      </w:pPr>
    </w:p>
    <w:p w:rsidR="003319F5" w:rsidRPr="003E58F2" w:rsidRDefault="003319F5" w:rsidP="003E58F2">
      <w:pPr>
        <w:spacing w:line="360" w:lineRule="auto"/>
        <w:jc w:val="both"/>
        <w:rPr>
          <w:rFonts w:ascii="Times New Roman" w:hAnsi="Times New Roman"/>
          <w:b/>
          <w:sz w:val="24"/>
          <w:szCs w:val="24"/>
        </w:rPr>
      </w:pPr>
      <w:r w:rsidRPr="003E58F2">
        <w:rPr>
          <w:rFonts w:ascii="Times New Roman" w:hAnsi="Times New Roman"/>
          <w:sz w:val="24"/>
          <w:szCs w:val="24"/>
        </w:rPr>
        <w:t xml:space="preserve">Until such time as they would receive their land allotments, the pioneers settled themselves in temporary dwellings and farmed in communal fields. For shelter and protection from the Indians, the settlers quickly began building a fort where Pioneer Park is today.  This was a 10 acre fort consisting of adobe-and-log cabins linked together to form a stockade. </w:t>
      </w:r>
      <w:r w:rsidR="00F61174" w:rsidRPr="001F7F78">
        <w:rPr>
          <w:rFonts w:ascii="Times New Roman" w:hAnsi="Times New Roman"/>
          <w:b/>
          <w:sz w:val="18"/>
          <w:szCs w:val="18"/>
        </w:rPr>
        <w:t>3</w:t>
      </w:r>
    </w:p>
    <w:p w:rsidR="003319F5" w:rsidRPr="003E58F2" w:rsidRDefault="003319F5" w:rsidP="003E58F2">
      <w:pPr>
        <w:spacing w:line="360" w:lineRule="auto"/>
        <w:jc w:val="both"/>
        <w:rPr>
          <w:rFonts w:ascii="Times New Roman" w:hAnsi="Times New Roman"/>
          <w:sz w:val="24"/>
          <w:szCs w:val="24"/>
        </w:rPr>
      </w:pPr>
    </w:p>
    <w:p w:rsidR="003319F5" w:rsidRDefault="003B268B" w:rsidP="003E58F2">
      <w:pPr>
        <w:pStyle w:val="NormalWeb"/>
        <w:spacing w:line="360" w:lineRule="auto"/>
        <w:jc w:val="both"/>
        <w:rPr>
          <w:rFonts w:ascii="Times New Roman" w:hAnsi="Times New Roman"/>
          <w:sz w:val="24"/>
          <w:szCs w:val="24"/>
        </w:rPr>
      </w:pPr>
      <w:r>
        <w:rPr>
          <w:rFonts w:ascii="Times New Roman" w:hAnsi="Times New Roman"/>
          <w:sz w:val="24"/>
          <w:szCs w:val="24"/>
        </w:rPr>
        <w:lastRenderedPageBreak/>
        <w:t xml:space="preserve">There were some </w:t>
      </w:r>
      <w:r w:rsidR="003319F5" w:rsidRPr="003E58F2">
        <w:rPr>
          <w:rFonts w:ascii="Times New Roman" w:hAnsi="Times New Roman"/>
          <w:sz w:val="24"/>
          <w:szCs w:val="24"/>
        </w:rPr>
        <w:t xml:space="preserve">1611 pioneers </w:t>
      </w:r>
      <w:r>
        <w:rPr>
          <w:rFonts w:ascii="Times New Roman" w:hAnsi="Times New Roman"/>
          <w:sz w:val="24"/>
          <w:szCs w:val="24"/>
        </w:rPr>
        <w:t xml:space="preserve">that </w:t>
      </w:r>
      <w:r w:rsidR="003319F5" w:rsidRPr="003E58F2">
        <w:rPr>
          <w:rFonts w:ascii="Times New Roman" w:hAnsi="Times New Roman"/>
          <w:sz w:val="24"/>
          <w:szCs w:val="24"/>
        </w:rPr>
        <w:t xml:space="preserve">spent that first winter </w:t>
      </w:r>
      <w:r w:rsidR="006F4EFB" w:rsidRPr="003E58F2">
        <w:rPr>
          <w:rFonts w:ascii="Times New Roman" w:hAnsi="Times New Roman"/>
          <w:sz w:val="24"/>
          <w:szCs w:val="24"/>
        </w:rPr>
        <w:t xml:space="preserve">of 1847/48 </w:t>
      </w:r>
      <w:r w:rsidR="003319F5" w:rsidRPr="003E58F2">
        <w:rPr>
          <w:rFonts w:ascii="Times New Roman" w:hAnsi="Times New Roman"/>
          <w:sz w:val="24"/>
          <w:szCs w:val="24"/>
        </w:rPr>
        <w:t>in the Salt Lake Valley.  More tha</w:t>
      </w:r>
      <w:r w:rsidR="00290B7C" w:rsidRPr="003E58F2">
        <w:rPr>
          <w:rFonts w:ascii="Times New Roman" w:hAnsi="Times New Roman"/>
          <w:sz w:val="24"/>
          <w:szCs w:val="24"/>
        </w:rPr>
        <w:t>n</w:t>
      </w:r>
      <w:r w:rsidR="003319F5" w:rsidRPr="003E58F2">
        <w:rPr>
          <w:rFonts w:ascii="Times New Roman" w:hAnsi="Times New Roman"/>
          <w:sz w:val="24"/>
          <w:szCs w:val="24"/>
        </w:rPr>
        <w:t xml:space="preserve"> half of them were under the age of 19 and 25 % were under the age of 8 years.</w:t>
      </w:r>
    </w:p>
    <w:p w:rsidR="00FD111D" w:rsidRPr="003E58F2" w:rsidRDefault="00FD111D" w:rsidP="003E58F2">
      <w:pPr>
        <w:pStyle w:val="NormalWeb"/>
        <w:spacing w:line="360" w:lineRule="auto"/>
        <w:jc w:val="both"/>
        <w:rPr>
          <w:rFonts w:ascii="Times New Roman" w:hAnsi="Times New Roman"/>
          <w:sz w:val="24"/>
          <w:szCs w:val="24"/>
        </w:rPr>
      </w:pPr>
    </w:p>
    <w:p w:rsidR="003319F5" w:rsidRDefault="003319F5" w:rsidP="003E58F2">
      <w:pPr>
        <w:pStyle w:val="NormalWeb"/>
        <w:spacing w:line="360" w:lineRule="auto"/>
        <w:jc w:val="both"/>
        <w:rPr>
          <w:rFonts w:ascii="Times New Roman" w:hAnsi="Times New Roman"/>
          <w:sz w:val="24"/>
          <w:szCs w:val="24"/>
        </w:rPr>
      </w:pPr>
      <w:r w:rsidRPr="003E58F2">
        <w:rPr>
          <w:rFonts w:ascii="Times New Roman" w:hAnsi="Times New Roman"/>
          <w:sz w:val="24"/>
          <w:szCs w:val="24"/>
        </w:rPr>
        <w:t xml:space="preserve">On August 2, 1847, Orson Pratt and Henry G. Sherwood began the survey of Great Salt Lake City, beginning at the southeast corner of Temple Square. By August 20 the survey of Plat A was completed. It included 114 ten-acre blocks, each containing 8 lots. Lots were 10 by 20 rods or 165 by 330 feet (1 1/4 acres) in size. Each block alternated in the way the lots were divided and the houses faced. Only one house was permitted on each lot and had to be 20 feet off the street. Streets were 8 rods (132 feet) wide. </w:t>
      </w:r>
      <w:r w:rsidR="006F4EFB" w:rsidRPr="003E58F2">
        <w:rPr>
          <w:rFonts w:ascii="Times New Roman" w:hAnsi="Times New Roman"/>
          <w:sz w:val="24"/>
          <w:szCs w:val="24"/>
        </w:rPr>
        <w:t xml:space="preserve"> The </w:t>
      </w:r>
      <w:r w:rsidRPr="003E58F2">
        <w:rPr>
          <w:rFonts w:ascii="Times New Roman" w:hAnsi="Times New Roman"/>
          <w:sz w:val="24"/>
          <w:szCs w:val="24"/>
        </w:rPr>
        <w:t xml:space="preserve">Apostles selected a number of lots surrounding Temple Square, but general distribution was not made until Brigham Young and Heber C. Kimball were chosen to do so on </w:t>
      </w:r>
      <w:r w:rsidR="002D77C0">
        <w:rPr>
          <w:rFonts w:ascii="Times New Roman" w:hAnsi="Times New Roman"/>
          <w:sz w:val="24"/>
          <w:szCs w:val="24"/>
        </w:rPr>
        <w:t xml:space="preserve">24 </w:t>
      </w:r>
      <w:r w:rsidRPr="003E58F2">
        <w:rPr>
          <w:rFonts w:ascii="Times New Roman" w:hAnsi="Times New Roman"/>
          <w:sz w:val="24"/>
          <w:szCs w:val="24"/>
        </w:rPr>
        <w:t>September 184</w:t>
      </w:r>
      <w:r w:rsidR="002A6055" w:rsidRPr="003E58F2">
        <w:rPr>
          <w:rFonts w:ascii="Times New Roman" w:hAnsi="Times New Roman"/>
          <w:sz w:val="24"/>
          <w:szCs w:val="24"/>
        </w:rPr>
        <w:t>7</w:t>
      </w:r>
      <w:r w:rsidRPr="003E58F2">
        <w:rPr>
          <w:rFonts w:ascii="Times New Roman" w:hAnsi="Times New Roman"/>
          <w:sz w:val="24"/>
          <w:szCs w:val="24"/>
        </w:rPr>
        <w:t xml:space="preserve">. </w:t>
      </w:r>
      <w:r w:rsidR="005F13A5" w:rsidRPr="003E58F2">
        <w:rPr>
          <w:rFonts w:ascii="Times New Roman" w:hAnsi="Times New Roman"/>
          <w:sz w:val="24"/>
          <w:szCs w:val="24"/>
        </w:rPr>
        <w:t xml:space="preserve"> </w:t>
      </w:r>
      <w:r w:rsidRPr="003E58F2">
        <w:rPr>
          <w:rFonts w:ascii="Times New Roman" w:hAnsi="Times New Roman"/>
          <w:sz w:val="24"/>
          <w:szCs w:val="24"/>
        </w:rPr>
        <w:t xml:space="preserve">Each applicant was assigned property by Heber C. Kimball and Thomas Bullock. Bullock maintained a record of the land distribution. A fee of $1.50 was paid for each lot acquired ($1.00 to cover surveying expenses, and $.50 as a filing fee). Each person's receipt for the land became his deed for the purposes of maintaining his claim and the conveyance of the land in the future. </w:t>
      </w:r>
      <w:r w:rsidR="005F13A5" w:rsidRPr="003E58F2">
        <w:rPr>
          <w:rFonts w:ascii="Times New Roman" w:hAnsi="Times New Roman"/>
          <w:sz w:val="24"/>
          <w:szCs w:val="24"/>
        </w:rPr>
        <w:t>Interestingly enough, un</w:t>
      </w:r>
      <w:r w:rsidRPr="003E58F2">
        <w:rPr>
          <w:rFonts w:ascii="Times New Roman" w:hAnsi="Times New Roman"/>
          <w:sz w:val="24"/>
          <w:szCs w:val="24"/>
        </w:rPr>
        <w:t>married men were not given an allotment, but polygamists were entitled to receive one for each family.</w:t>
      </w:r>
    </w:p>
    <w:p w:rsidR="00FD111D" w:rsidRPr="003E58F2" w:rsidRDefault="00FD111D" w:rsidP="003E58F2">
      <w:pPr>
        <w:pStyle w:val="NormalWeb"/>
        <w:spacing w:line="360" w:lineRule="auto"/>
        <w:jc w:val="both"/>
        <w:rPr>
          <w:rFonts w:ascii="Times New Roman" w:hAnsi="Times New Roman"/>
          <w:sz w:val="24"/>
          <w:szCs w:val="24"/>
        </w:rPr>
      </w:pPr>
    </w:p>
    <w:p w:rsidR="003319F5" w:rsidRPr="003E58F2" w:rsidRDefault="003319F5" w:rsidP="003E58F2">
      <w:pPr>
        <w:spacing w:line="360" w:lineRule="auto"/>
        <w:jc w:val="both"/>
        <w:rPr>
          <w:rFonts w:ascii="Times New Roman" w:hAnsi="Times New Roman"/>
          <w:b/>
          <w:sz w:val="24"/>
          <w:szCs w:val="24"/>
        </w:rPr>
      </w:pPr>
      <w:r w:rsidRPr="003E58F2">
        <w:rPr>
          <w:rFonts w:ascii="Times New Roman" w:hAnsi="Times New Roman"/>
          <w:sz w:val="24"/>
          <w:szCs w:val="24"/>
        </w:rPr>
        <w:t xml:space="preserve">Within days the lots in Plat A had been distributed. The desire for land not satisfied, Plat B containing 63 additional blocks east of Plat A was surveyed and readied for distribution during 1848. Plat C was soon added to Plats A and B. In February 1849, the three </w:t>
      </w:r>
      <w:r w:rsidR="00C14A54" w:rsidRPr="003E58F2">
        <w:rPr>
          <w:rFonts w:ascii="Times New Roman" w:hAnsi="Times New Roman"/>
          <w:sz w:val="24"/>
          <w:szCs w:val="24"/>
        </w:rPr>
        <w:t xml:space="preserve">Plats </w:t>
      </w:r>
      <w:r w:rsidRPr="003E58F2">
        <w:rPr>
          <w:rFonts w:ascii="Times New Roman" w:hAnsi="Times New Roman"/>
          <w:sz w:val="24"/>
          <w:szCs w:val="24"/>
        </w:rPr>
        <w:t xml:space="preserve">were divided into 19 ecclesiastical wards, a bishop presiding over each ward. Under the supervision of each bishop, fences and irrigation ditches were constructed for the benefit of all ward members. </w:t>
      </w:r>
      <w:r w:rsidRPr="003E58F2">
        <w:rPr>
          <w:rStyle w:val="googqs-tidbitgoogqs-tidbit-0"/>
          <w:rFonts w:ascii="Times New Roman" w:hAnsi="Times New Roman"/>
          <w:sz w:val="24"/>
          <w:szCs w:val="24"/>
        </w:rPr>
        <w:t>(All wards in the Salt Lake Valley were part of the Salt Lake Stake. Before</w:t>
      </w:r>
      <w:r w:rsidRPr="003E58F2">
        <w:rPr>
          <w:rFonts w:ascii="Times New Roman" w:hAnsi="Times New Roman"/>
          <w:sz w:val="24"/>
          <w:szCs w:val="24"/>
        </w:rPr>
        <w:t xml:space="preserve"> the stake was divided on 28 Jan 1900, to create the Jordan and Granite Stakes, the Salt Lake Stake was composed of 51 wards. Angus M. Cannon served as Stake President for 28 years, from 1876-1904.  </w:t>
      </w:r>
      <w:r w:rsidR="00F61174" w:rsidRPr="00F61174">
        <w:rPr>
          <w:rFonts w:ascii="Times New Roman" w:hAnsi="Times New Roman"/>
          <w:b/>
          <w:sz w:val="24"/>
          <w:szCs w:val="24"/>
        </w:rPr>
        <w:t>4</w:t>
      </w:r>
    </w:p>
    <w:p w:rsidR="0057225D" w:rsidRDefault="0057225D" w:rsidP="00F61174">
      <w:pPr>
        <w:spacing w:line="360" w:lineRule="auto"/>
        <w:rPr>
          <w:rFonts w:ascii="Times New Roman" w:hAnsi="Times New Roman"/>
          <w:sz w:val="24"/>
          <w:szCs w:val="24"/>
        </w:rPr>
      </w:pPr>
    </w:p>
    <w:p w:rsidR="008F0543" w:rsidRDefault="008F0543" w:rsidP="00DF6048">
      <w:pPr>
        <w:pStyle w:val="NormalWeb"/>
        <w:spacing w:line="360" w:lineRule="auto"/>
        <w:jc w:val="both"/>
        <w:rPr>
          <w:rFonts w:ascii="Times New Roman" w:hAnsi="Times New Roman"/>
          <w:sz w:val="24"/>
          <w:szCs w:val="24"/>
        </w:rPr>
      </w:pPr>
      <w:r w:rsidRPr="00032806">
        <w:rPr>
          <w:rFonts w:ascii="Times New Roman" w:hAnsi="Times New Roman"/>
          <w:sz w:val="24"/>
          <w:szCs w:val="24"/>
        </w:rPr>
        <w:t>As mentioned previously, on 02 February 1848, the Treaty of Guadalupe Hidalgo</w:t>
      </w:r>
      <w:r w:rsidR="00032806">
        <w:rPr>
          <w:rFonts w:ascii="Times New Roman" w:hAnsi="Times New Roman"/>
          <w:sz w:val="24"/>
          <w:szCs w:val="24"/>
        </w:rPr>
        <w:t xml:space="preserve"> gave</w:t>
      </w:r>
      <w:r w:rsidRPr="00032806">
        <w:rPr>
          <w:rFonts w:ascii="Times New Roman" w:hAnsi="Times New Roman"/>
          <w:sz w:val="24"/>
          <w:szCs w:val="24"/>
        </w:rPr>
        <w:t xml:space="preserve"> to the United States an extensive area that included the Great Basin, where Brigham Young and our Mormon pioneers had begun settlement six months earlier. Even before the treaty was signed, Mormon Church leaders began discussing petitioning the U.S. government for recognition as a state or asking for territorial privileges. In July 1849 a committee wrote a Constitution</w:t>
      </w:r>
      <w:r w:rsidR="00DF6048">
        <w:rPr>
          <w:rFonts w:ascii="Times New Roman" w:hAnsi="Times New Roman"/>
          <w:sz w:val="24"/>
          <w:szCs w:val="24"/>
        </w:rPr>
        <w:t xml:space="preserve"> and </w:t>
      </w:r>
      <w:r w:rsidRPr="00032806">
        <w:rPr>
          <w:rFonts w:ascii="Times New Roman" w:hAnsi="Times New Roman"/>
          <w:sz w:val="24"/>
          <w:szCs w:val="24"/>
        </w:rPr>
        <w:t xml:space="preserve">requested that the state be named </w:t>
      </w:r>
      <w:r w:rsidR="004103B5">
        <w:rPr>
          <w:rFonts w:ascii="Times New Roman" w:hAnsi="Times New Roman"/>
          <w:sz w:val="24"/>
          <w:szCs w:val="24"/>
        </w:rPr>
        <w:t>“</w:t>
      </w:r>
      <w:r w:rsidRPr="00032806">
        <w:rPr>
          <w:rFonts w:ascii="Times New Roman" w:hAnsi="Times New Roman"/>
          <w:sz w:val="24"/>
          <w:szCs w:val="24"/>
        </w:rPr>
        <w:t>Deseret</w:t>
      </w:r>
      <w:r w:rsidR="004103B5">
        <w:rPr>
          <w:rFonts w:ascii="Times New Roman" w:hAnsi="Times New Roman"/>
          <w:sz w:val="24"/>
          <w:szCs w:val="24"/>
        </w:rPr>
        <w:t>”</w:t>
      </w:r>
      <w:r w:rsidRPr="00032806">
        <w:rPr>
          <w:rFonts w:ascii="Times New Roman" w:hAnsi="Times New Roman"/>
          <w:sz w:val="24"/>
          <w:szCs w:val="24"/>
        </w:rPr>
        <w:t xml:space="preserve"> and that the boundaries be Oregon on the north, the Green River on the east, Mexico on the south, and the Sierra Nevada on the west, including a portion of the Southern California seacoast. "Deseret"</w:t>
      </w:r>
      <w:r w:rsidR="004103B5">
        <w:rPr>
          <w:rFonts w:ascii="Times New Roman" w:hAnsi="Times New Roman"/>
          <w:sz w:val="24"/>
          <w:szCs w:val="24"/>
        </w:rPr>
        <w:t xml:space="preserve">, </w:t>
      </w:r>
      <w:r w:rsidRPr="00032806">
        <w:rPr>
          <w:rFonts w:ascii="Times New Roman" w:hAnsi="Times New Roman"/>
          <w:sz w:val="24"/>
          <w:szCs w:val="24"/>
        </w:rPr>
        <w:t xml:space="preserve">a word from the Book of Mormon, means "honeybee" (Ether 2:3) and is symbolic of work and industry. A slate of officers was approved, with Brigham Young as governor. </w:t>
      </w:r>
      <w:proofErr w:type="spellStart"/>
      <w:r w:rsidRPr="00032806">
        <w:rPr>
          <w:rFonts w:ascii="Times New Roman" w:hAnsi="Times New Roman"/>
          <w:sz w:val="24"/>
          <w:szCs w:val="24"/>
        </w:rPr>
        <w:t>Almon</w:t>
      </w:r>
      <w:proofErr w:type="spellEnd"/>
      <w:r w:rsidRPr="00032806">
        <w:rPr>
          <w:rFonts w:ascii="Times New Roman" w:hAnsi="Times New Roman"/>
          <w:sz w:val="24"/>
          <w:szCs w:val="24"/>
        </w:rPr>
        <w:t xml:space="preserve"> W. Babbitt, appointed representative to Congress, was instructed to carry the plea for statehood to Washington, D.C.</w:t>
      </w:r>
    </w:p>
    <w:p w:rsidR="00FD111D" w:rsidRPr="00032806" w:rsidRDefault="00FD111D" w:rsidP="00DF6048">
      <w:pPr>
        <w:pStyle w:val="NormalWeb"/>
        <w:spacing w:line="360" w:lineRule="auto"/>
        <w:jc w:val="both"/>
        <w:rPr>
          <w:rFonts w:ascii="Times New Roman" w:hAnsi="Times New Roman"/>
          <w:sz w:val="24"/>
          <w:szCs w:val="24"/>
        </w:rPr>
      </w:pPr>
    </w:p>
    <w:p w:rsidR="008F0543" w:rsidRPr="00032806" w:rsidRDefault="008F0543" w:rsidP="00DF6048">
      <w:pPr>
        <w:pStyle w:val="NormalWeb"/>
        <w:spacing w:line="360" w:lineRule="auto"/>
        <w:jc w:val="both"/>
        <w:rPr>
          <w:rFonts w:ascii="Times New Roman" w:hAnsi="Times New Roman"/>
          <w:sz w:val="24"/>
          <w:szCs w:val="24"/>
        </w:rPr>
      </w:pPr>
      <w:r w:rsidRPr="00032806">
        <w:rPr>
          <w:rFonts w:ascii="Times New Roman" w:hAnsi="Times New Roman"/>
          <w:sz w:val="24"/>
          <w:szCs w:val="24"/>
        </w:rPr>
        <w:t xml:space="preserve">On 09 September 1850, U.S. President Millard Fillmore signed an act to create a much smaller Utah Territory and appointed Brigham Young the first territorial governor. After word of the creation of the territory reached Utah, the tentative state of Deseret was dissolved on </w:t>
      </w:r>
      <w:r w:rsidR="004103B5">
        <w:rPr>
          <w:rFonts w:ascii="Times New Roman" w:hAnsi="Times New Roman"/>
          <w:sz w:val="24"/>
          <w:szCs w:val="24"/>
        </w:rPr>
        <w:t>28 Ma</w:t>
      </w:r>
      <w:r w:rsidRPr="00032806">
        <w:rPr>
          <w:rFonts w:ascii="Times New Roman" w:hAnsi="Times New Roman"/>
          <w:sz w:val="24"/>
          <w:szCs w:val="24"/>
        </w:rPr>
        <w:t>rch 1851</w:t>
      </w:r>
      <w:r w:rsidR="00FD111D">
        <w:rPr>
          <w:rFonts w:ascii="Times New Roman" w:hAnsi="Times New Roman"/>
          <w:sz w:val="24"/>
          <w:szCs w:val="24"/>
        </w:rPr>
        <w:t>.</w:t>
      </w:r>
      <w:r w:rsidR="004103B5">
        <w:rPr>
          <w:rFonts w:ascii="Times New Roman" w:hAnsi="Times New Roman"/>
          <w:sz w:val="24"/>
          <w:szCs w:val="24"/>
        </w:rPr>
        <w:t xml:space="preserve"> </w:t>
      </w:r>
      <w:r w:rsidR="00032806" w:rsidRPr="00FD111D">
        <w:rPr>
          <w:rFonts w:ascii="Times New Roman" w:hAnsi="Times New Roman"/>
          <w:b/>
          <w:sz w:val="18"/>
          <w:szCs w:val="18"/>
        </w:rPr>
        <w:t>5</w:t>
      </w:r>
    </w:p>
    <w:p w:rsidR="0057225D" w:rsidRDefault="0057225D" w:rsidP="00032806">
      <w:pPr>
        <w:pStyle w:val="NormalWeb"/>
        <w:jc w:val="both"/>
        <w:rPr>
          <w:rFonts w:ascii="Times New Roman" w:hAnsi="Times New Roman"/>
          <w:sz w:val="24"/>
          <w:szCs w:val="24"/>
        </w:rPr>
      </w:pPr>
    </w:p>
    <w:p w:rsidR="00AF6BAD" w:rsidRDefault="00AF6BAD" w:rsidP="00032806">
      <w:pPr>
        <w:pStyle w:val="NormalWeb"/>
        <w:jc w:val="both"/>
        <w:rPr>
          <w:rFonts w:ascii="Times New Roman" w:hAnsi="Times New Roman"/>
          <w:sz w:val="24"/>
          <w:szCs w:val="24"/>
        </w:rPr>
      </w:pPr>
    </w:p>
    <w:p w:rsidR="00AF6BAD" w:rsidRDefault="00AF6BAD" w:rsidP="00032806">
      <w:pPr>
        <w:pStyle w:val="NormalWeb"/>
        <w:jc w:val="both"/>
        <w:rPr>
          <w:rFonts w:ascii="Times New Roman" w:hAnsi="Times New Roman"/>
          <w:sz w:val="24"/>
          <w:szCs w:val="24"/>
        </w:rPr>
      </w:pPr>
    </w:p>
    <w:p w:rsidR="00AF6BAD" w:rsidRDefault="00AF6BAD" w:rsidP="00032806">
      <w:pPr>
        <w:pStyle w:val="NormalWeb"/>
        <w:jc w:val="both"/>
        <w:rPr>
          <w:rFonts w:ascii="Times New Roman" w:hAnsi="Times New Roman"/>
          <w:sz w:val="24"/>
          <w:szCs w:val="24"/>
        </w:rPr>
      </w:pPr>
    </w:p>
    <w:p w:rsidR="00AF6BAD" w:rsidRDefault="00AF6BAD" w:rsidP="00032806">
      <w:pPr>
        <w:pStyle w:val="NormalWeb"/>
        <w:jc w:val="both"/>
        <w:rPr>
          <w:rFonts w:ascii="Times New Roman" w:hAnsi="Times New Roman"/>
          <w:sz w:val="24"/>
          <w:szCs w:val="24"/>
        </w:rPr>
      </w:pPr>
    </w:p>
    <w:p w:rsidR="00AF6BAD" w:rsidRDefault="00AF6BAD" w:rsidP="00032806">
      <w:pPr>
        <w:pStyle w:val="NormalWeb"/>
        <w:jc w:val="both"/>
        <w:rPr>
          <w:rFonts w:ascii="Times New Roman" w:hAnsi="Times New Roman"/>
          <w:sz w:val="24"/>
          <w:szCs w:val="24"/>
        </w:rPr>
      </w:pPr>
    </w:p>
    <w:p w:rsidR="00AF6BAD" w:rsidRDefault="00AF6BAD" w:rsidP="00032806">
      <w:pPr>
        <w:pStyle w:val="NormalWeb"/>
        <w:jc w:val="both"/>
        <w:rPr>
          <w:rFonts w:ascii="Times New Roman" w:hAnsi="Times New Roman"/>
          <w:sz w:val="24"/>
          <w:szCs w:val="24"/>
        </w:rPr>
      </w:pPr>
    </w:p>
    <w:p w:rsidR="00032806" w:rsidRDefault="00143843" w:rsidP="00032806">
      <w:pPr>
        <w:pStyle w:val="NormalWeb"/>
        <w:jc w:val="both"/>
        <w:rPr>
          <w:rFonts w:ascii="Times New Roman" w:hAnsi="Times New Roman"/>
          <w:sz w:val="24"/>
          <w:szCs w:val="24"/>
        </w:rPr>
      </w:pPr>
      <w:r>
        <w:rPr>
          <w:rFonts w:ascii="Times New Roman" w:hAnsi="Times New Roman"/>
          <w:sz w:val="24"/>
          <w:szCs w:val="24"/>
        </w:rPr>
        <w:lastRenderedPageBreak/>
        <w:t>Below</w:t>
      </w:r>
      <w:r w:rsidR="00032806">
        <w:rPr>
          <w:rFonts w:ascii="Times New Roman" w:hAnsi="Times New Roman"/>
          <w:sz w:val="24"/>
          <w:szCs w:val="24"/>
        </w:rPr>
        <w:t xml:space="preserve"> is a map of the State of Deseret (outlined in dark) as proposed in 1849.  Also shown is the Utah Territory </w:t>
      </w:r>
      <w:r w:rsidR="0057225D">
        <w:rPr>
          <w:rFonts w:ascii="Times New Roman" w:hAnsi="Times New Roman"/>
          <w:sz w:val="24"/>
          <w:szCs w:val="24"/>
        </w:rPr>
        <w:t xml:space="preserve">as created in 1850 defined by the dotted line. </w:t>
      </w:r>
    </w:p>
    <w:p w:rsidR="008F0543" w:rsidRDefault="009A4755" w:rsidP="00032806">
      <w:pPr>
        <w:pStyle w:val="NormalWeb"/>
        <w:jc w:val="both"/>
      </w:pPr>
      <w:r>
        <w:rPr>
          <w:b/>
          <w:bCs/>
          <w:noProof/>
          <w:lang w:bidi="ar-SA"/>
        </w:rPr>
        <w:drawing>
          <wp:inline distT="0" distB="0" distL="0" distR="0">
            <wp:extent cx="5708650" cy="4874895"/>
            <wp:effectExtent l="19050" t="0" r="6350" b="0"/>
            <wp:docPr id="530" name="Picture 530" descr="deseret_state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deseret_state_2"/>
                    <pic:cNvPicPr>
                      <a:picLocks noChangeAspect="1" noChangeArrowheads="1"/>
                    </pic:cNvPicPr>
                  </pic:nvPicPr>
                  <pic:blipFill>
                    <a:blip r:embed="rId22" cstate="print"/>
                    <a:srcRect/>
                    <a:stretch>
                      <a:fillRect/>
                    </a:stretch>
                  </pic:blipFill>
                  <pic:spPr bwMode="auto">
                    <a:xfrm>
                      <a:off x="0" y="0"/>
                      <a:ext cx="5708650" cy="4874895"/>
                    </a:xfrm>
                    <a:prstGeom prst="rect">
                      <a:avLst/>
                    </a:prstGeom>
                    <a:noFill/>
                    <a:ln w="9525">
                      <a:noFill/>
                      <a:miter lim="800000"/>
                      <a:headEnd/>
                      <a:tailEnd/>
                    </a:ln>
                  </pic:spPr>
                </pic:pic>
              </a:graphicData>
            </a:graphic>
          </wp:inline>
        </w:drawing>
      </w:r>
    </w:p>
    <w:p w:rsidR="008F0543" w:rsidRDefault="008F0543" w:rsidP="008F0543">
      <w:pPr>
        <w:pStyle w:val="NormalWeb"/>
        <w:jc w:val="center"/>
        <w:rPr>
          <w:rFonts w:ascii="Times New Roman" w:hAnsi="Times New Roman"/>
          <w:sz w:val="24"/>
          <w:szCs w:val="24"/>
        </w:rPr>
      </w:pPr>
      <w:r w:rsidRPr="0088685D">
        <w:rPr>
          <w:rFonts w:ascii="Times New Roman" w:hAnsi="Times New Roman"/>
          <w:sz w:val="24"/>
          <w:szCs w:val="24"/>
        </w:rPr>
        <w:t>Map of the Proposed State of Deseret (1849-1850)</w:t>
      </w:r>
    </w:p>
    <w:p w:rsidR="00FD111D" w:rsidRPr="0088685D" w:rsidRDefault="00FD111D" w:rsidP="008F0543">
      <w:pPr>
        <w:pStyle w:val="NormalWeb"/>
        <w:jc w:val="center"/>
        <w:rPr>
          <w:rFonts w:ascii="Times New Roman" w:hAnsi="Times New Roman"/>
          <w:sz w:val="24"/>
          <w:szCs w:val="24"/>
        </w:rPr>
      </w:pPr>
    </w:p>
    <w:p w:rsidR="00241229" w:rsidRPr="003E58F2" w:rsidRDefault="005F13A5" w:rsidP="003E58F2">
      <w:pPr>
        <w:spacing w:line="360" w:lineRule="auto"/>
        <w:jc w:val="both"/>
        <w:rPr>
          <w:rFonts w:ascii="Times New Roman" w:hAnsi="Times New Roman"/>
          <w:sz w:val="24"/>
          <w:szCs w:val="24"/>
        </w:rPr>
      </w:pPr>
      <w:r w:rsidRPr="003E58F2">
        <w:rPr>
          <w:rFonts w:ascii="Times New Roman" w:hAnsi="Times New Roman"/>
          <w:sz w:val="24"/>
          <w:szCs w:val="24"/>
        </w:rPr>
        <w:t>I am getting ahead of myself so let</w:t>
      </w:r>
      <w:r w:rsidR="00E6555E" w:rsidRPr="003E58F2">
        <w:rPr>
          <w:rFonts w:ascii="Times New Roman" w:hAnsi="Times New Roman"/>
          <w:sz w:val="24"/>
          <w:szCs w:val="24"/>
        </w:rPr>
        <w:t>’</w:t>
      </w:r>
      <w:r w:rsidRPr="003E58F2">
        <w:rPr>
          <w:rFonts w:ascii="Times New Roman" w:hAnsi="Times New Roman"/>
          <w:sz w:val="24"/>
          <w:szCs w:val="24"/>
        </w:rPr>
        <w:t xml:space="preserve">s return </w:t>
      </w:r>
      <w:r w:rsidR="00E6555E" w:rsidRPr="003E58F2">
        <w:rPr>
          <w:rFonts w:ascii="Times New Roman" w:hAnsi="Times New Roman"/>
          <w:sz w:val="24"/>
          <w:szCs w:val="24"/>
        </w:rPr>
        <w:t xml:space="preserve">our </w:t>
      </w:r>
      <w:r w:rsidRPr="003E58F2">
        <w:rPr>
          <w:rFonts w:ascii="Times New Roman" w:hAnsi="Times New Roman"/>
          <w:sz w:val="24"/>
          <w:szCs w:val="24"/>
        </w:rPr>
        <w:t>attention to the Holladay area.</w:t>
      </w:r>
      <w:r w:rsidR="00E6555E" w:rsidRPr="003E58F2">
        <w:rPr>
          <w:rFonts w:ascii="Times New Roman" w:hAnsi="Times New Roman"/>
          <w:sz w:val="24"/>
          <w:szCs w:val="24"/>
        </w:rPr>
        <w:t xml:space="preserve">  The name of Holladay comes from a South Carolinian, John Holladay.  John was born in 1798 and joined the LDS Church in 1844.  In 1846, at the urging of their Church leaders, h</w:t>
      </w:r>
      <w:r w:rsidR="005E2DF1" w:rsidRPr="003E58F2">
        <w:rPr>
          <w:rFonts w:ascii="Times New Roman" w:hAnsi="Times New Roman"/>
          <w:sz w:val="24"/>
          <w:szCs w:val="24"/>
        </w:rPr>
        <w:t>is family and others</w:t>
      </w:r>
      <w:r w:rsidR="00E6555E" w:rsidRPr="003E58F2">
        <w:rPr>
          <w:rFonts w:ascii="Times New Roman" w:hAnsi="Times New Roman"/>
          <w:sz w:val="24"/>
          <w:szCs w:val="24"/>
        </w:rPr>
        <w:t xml:space="preserve"> began working their way to the Salt Lake Valley.  </w:t>
      </w:r>
      <w:r w:rsidR="005E2DF1" w:rsidRPr="003E58F2">
        <w:rPr>
          <w:rFonts w:ascii="Times New Roman" w:hAnsi="Times New Roman"/>
          <w:sz w:val="24"/>
          <w:szCs w:val="24"/>
        </w:rPr>
        <w:t>They</w:t>
      </w:r>
      <w:r w:rsidR="00E6555E" w:rsidRPr="003E58F2">
        <w:rPr>
          <w:rFonts w:ascii="Times New Roman" w:hAnsi="Times New Roman"/>
          <w:sz w:val="24"/>
          <w:szCs w:val="24"/>
        </w:rPr>
        <w:t xml:space="preserve"> joined up with another group of Southern Saints working their way west to form the Mississippi Company under the direction of John Brown.  It was their intent to join up with Brigham Young and the </w:t>
      </w:r>
      <w:r w:rsidR="00E6555E" w:rsidRPr="003E58F2">
        <w:rPr>
          <w:rFonts w:ascii="Times New Roman" w:hAnsi="Times New Roman"/>
          <w:sz w:val="24"/>
          <w:szCs w:val="24"/>
        </w:rPr>
        <w:lastRenderedPageBreak/>
        <w:t xml:space="preserve">first group of Saints before they reached the Salt Lake Valley.  </w:t>
      </w:r>
      <w:r w:rsidR="005E2DF1" w:rsidRPr="003E58F2">
        <w:rPr>
          <w:rFonts w:ascii="Times New Roman" w:hAnsi="Times New Roman"/>
          <w:sz w:val="24"/>
          <w:szCs w:val="24"/>
        </w:rPr>
        <w:t xml:space="preserve">The Mississippi Company actually got ahead of Brigham Young’s company and they wintered over 1846/47 in Pueblo, Colorado while Brigham stayed at </w:t>
      </w:r>
      <w:proofErr w:type="gramStart"/>
      <w:r w:rsidR="005E2DF1" w:rsidRPr="003E58F2">
        <w:rPr>
          <w:rFonts w:ascii="Times New Roman" w:hAnsi="Times New Roman"/>
          <w:sz w:val="24"/>
          <w:szCs w:val="24"/>
        </w:rPr>
        <w:t>Winter’s</w:t>
      </w:r>
      <w:proofErr w:type="gramEnd"/>
      <w:r w:rsidR="005E2DF1" w:rsidRPr="003E58F2">
        <w:rPr>
          <w:rFonts w:ascii="Times New Roman" w:hAnsi="Times New Roman"/>
          <w:sz w:val="24"/>
          <w:szCs w:val="24"/>
        </w:rPr>
        <w:t xml:space="preserve"> Quarters, </w:t>
      </w:r>
      <w:r w:rsidR="002A6055" w:rsidRPr="003E58F2">
        <w:rPr>
          <w:rFonts w:ascii="Times New Roman" w:hAnsi="Times New Roman"/>
          <w:sz w:val="24"/>
          <w:szCs w:val="24"/>
        </w:rPr>
        <w:t>Nebraska.</w:t>
      </w:r>
      <w:r w:rsidR="005E2DF1" w:rsidRPr="003E58F2">
        <w:rPr>
          <w:rFonts w:ascii="Times New Roman" w:hAnsi="Times New Roman"/>
          <w:sz w:val="24"/>
          <w:szCs w:val="24"/>
        </w:rPr>
        <w:t xml:space="preserve">  </w:t>
      </w:r>
      <w:r w:rsidR="00F61174">
        <w:rPr>
          <w:rFonts w:ascii="Times New Roman" w:hAnsi="Times New Roman"/>
          <w:sz w:val="24"/>
          <w:szCs w:val="24"/>
        </w:rPr>
        <w:t>Fortuitously,</w:t>
      </w:r>
      <w:r w:rsidR="00B67802">
        <w:rPr>
          <w:rFonts w:ascii="Times New Roman" w:hAnsi="Times New Roman"/>
          <w:sz w:val="24"/>
          <w:szCs w:val="24"/>
        </w:rPr>
        <w:t xml:space="preserve"> the </w:t>
      </w:r>
      <w:r w:rsidR="00B56A54" w:rsidRPr="003E58F2">
        <w:rPr>
          <w:rFonts w:ascii="Times New Roman" w:hAnsi="Times New Roman"/>
          <w:sz w:val="24"/>
          <w:szCs w:val="24"/>
        </w:rPr>
        <w:t xml:space="preserve">Mississippi Saints </w:t>
      </w:r>
      <w:r w:rsidR="00B67802">
        <w:rPr>
          <w:rFonts w:ascii="Times New Roman" w:hAnsi="Times New Roman"/>
          <w:sz w:val="24"/>
          <w:szCs w:val="24"/>
        </w:rPr>
        <w:t xml:space="preserve">were able to </w:t>
      </w:r>
      <w:r w:rsidR="00B56A54" w:rsidRPr="003E58F2">
        <w:rPr>
          <w:rFonts w:ascii="Times New Roman" w:hAnsi="Times New Roman"/>
          <w:sz w:val="24"/>
          <w:szCs w:val="24"/>
        </w:rPr>
        <w:t xml:space="preserve">build cabins and shelters near Pueblo which were used to house many sick members of the Mormon Battalion and most of the women </w:t>
      </w:r>
      <w:r w:rsidR="002A6055" w:rsidRPr="003E58F2">
        <w:rPr>
          <w:rFonts w:ascii="Times New Roman" w:hAnsi="Times New Roman"/>
          <w:sz w:val="24"/>
          <w:szCs w:val="24"/>
        </w:rPr>
        <w:t>who</w:t>
      </w:r>
      <w:r w:rsidR="00B56A54" w:rsidRPr="003E58F2">
        <w:rPr>
          <w:rFonts w:ascii="Times New Roman" w:hAnsi="Times New Roman"/>
          <w:sz w:val="24"/>
          <w:szCs w:val="24"/>
        </w:rPr>
        <w:t xml:space="preserve"> originally started out with that Battalion</w:t>
      </w:r>
      <w:r w:rsidR="00AF6BAD">
        <w:rPr>
          <w:rFonts w:ascii="Times New Roman" w:hAnsi="Times New Roman"/>
          <w:sz w:val="24"/>
          <w:szCs w:val="24"/>
        </w:rPr>
        <w:t xml:space="preserve"> but could not continue</w:t>
      </w:r>
      <w:r w:rsidR="00B56A54" w:rsidRPr="003E58F2">
        <w:rPr>
          <w:rFonts w:ascii="Times New Roman" w:hAnsi="Times New Roman"/>
          <w:sz w:val="24"/>
          <w:szCs w:val="24"/>
        </w:rPr>
        <w:t>.  John Holladay and many of the Mississippi Company entered the Great Salt Lake Valley</w:t>
      </w:r>
      <w:r w:rsidR="003319F5" w:rsidRPr="003E58F2">
        <w:rPr>
          <w:rFonts w:ascii="Times New Roman" w:hAnsi="Times New Roman"/>
          <w:sz w:val="24"/>
          <w:szCs w:val="24"/>
        </w:rPr>
        <w:t xml:space="preserve"> just a few days after Brigham Young on July 29.</w:t>
      </w:r>
    </w:p>
    <w:p w:rsidR="00241229" w:rsidRPr="003E58F2" w:rsidRDefault="00241229" w:rsidP="003E58F2">
      <w:pPr>
        <w:spacing w:line="360" w:lineRule="auto"/>
        <w:jc w:val="both"/>
        <w:rPr>
          <w:rFonts w:ascii="Times New Roman" w:hAnsi="Times New Roman"/>
          <w:sz w:val="24"/>
          <w:szCs w:val="24"/>
        </w:rPr>
      </w:pPr>
    </w:p>
    <w:p w:rsidR="003319F5" w:rsidRPr="00FD111D" w:rsidRDefault="003319F5" w:rsidP="003E58F2">
      <w:pPr>
        <w:spacing w:line="360" w:lineRule="auto"/>
        <w:jc w:val="both"/>
        <w:rPr>
          <w:rFonts w:ascii="Times New Roman" w:hAnsi="Times New Roman"/>
          <w:b/>
          <w:bCs/>
          <w:sz w:val="18"/>
          <w:szCs w:val="18"/>
        </w:rPr>
      </w:pPr>
      <w:r w:rsidRPr="003E58F2">
        <w:rPr>
          <w:rFonts w:ascii="Times New Roman" w:hAnsi="Times New Roman"/>
          <w:sz w:val="24"/>
          <w:szCs w:val="24"/>
        </w:rPr>
        <w:t>By the Fall of 1847, John Holladay who, as a captain of 10 pioneering famil</w:t>
      </w:r>
      <w:r w:rsidR="00B56A54" w:rsidRPr="003E58F2">
        <w:rPr>
          <w:rFonts w:ascii="Times New Roman" w:hAnsi="Times New Roman"/>
          <w:sz w:val="24"/>
          <w:szCs w:val="24"/>
        </w:rPr>
        <w:t>ies</w:t>
      </w:r>
      <w:r w:rsidRPr="003E58F2">
        <w:rPr>
          <w:rFonts w:ascii="Times New Roman" w:hAnsi="Times New Roman"/>
          <w:sz w:val="24"/>
          <w:szCs w:val="24"/>
        </w:rPr>
        <w:t xml:space="preserve">, most from the Mississippi Company,  by lot "drew . . . a high bench" location "six miles southeast" of Great Salt Lake City. </w:t>
      </w:r>
      <w:r w:rsidR="00241229" w:rsidRPr="003E58F2">
        <w:rPr>
          <w:rFonts w:ascii="Times New Roman" w:hAnsi="Times New Roman"/>
          <w:sz w:val="24"/>
          <w:szCs w:val="24"/>
        </w:rPr>
        <w:t xml:space="preserve"> </w:t>
      </w:r>
      <w:r w:rsidRPr="003E58F2">
        <w:rPr>
          <w:rFonts w:ascii="Times New Roman" w:hAnsi="Times New Roman"/>
          <w:sz w:val="24"/>
          <w:szCs w:val="24"/>
        </w:rPr>
        <w:t xml:space="preserve">Subsequently he "asked permission . . . to locate three miles further south at a large spring" tributary known as Spring Creek, the historical geographical center of the village of Holladay. </w:t>
      </w:r>
      <w:r w:rsidR="00AF6BAD" w:rsidRPr="00FD111D">
        <w:rPr>
          <w:rFonts w:ascii="Times New Roman" w:hAnsi="Times New Roman"/>
          <w:sz w:val="18"/>
          <w:szCs w:val="18"/>
        </w:rPr>
        <w:t>6</w:t>
      </w:r>
    </w:p>
    <w:p w:rsidR="003319F5" w:rsidRPr="003E58F2" w:rsidRDefault="003319F5" w:rsidP="003E58F2">
      <w:pPr>
        <w:spacing w:line="360" w:lineRule="auto"/>
        <w:jc w:val="both"/>
        <w:rPr>
          <w:rFonts w:ascii="Times New Roman" w:hAnsi="Times New Roman"/>
          <w:sz w:val="24"/>
          <w:szCs w:val="24"/>
        </w:rPr>
      </w:pPr>
      <w:r w:rsidRPr="003E58F2">
        <w:rPr>
          <w:rFonts w:ascii="Times New Roman" w:hAnsi="Times New Roman"/>
          <w:sz w:val="24"/>
          <w:szCs w:val="24"/>
        </w:rPr>
        <w:t xml:space="preserve">  </w:t>
      </w:r>
    </w:p>
    <w:p w:rsidR="00C7157B" w:rsidRDefault="003319F5" w:rsidP="003E58F2">
      <w:pPr>
        <w:pStyle w:val="NormalWeb"/>
        <w:spacing w:line="360" w:lineRule="auto"/>
        <w:jc w:val="both"/>
        <w:rPr>
          <w:rFonts w:ascii="Times New Roman" w:hAnsi="Times New Roman"/>
          <w:sz w:val="24"/>
          <w:szCs w:val="24"/>
        </w:rPr>
      </w:pPr>
      <w:r w:rsidRPr="003E58F2">
        <w:rPr>
          <w:rFonts w:ascii="Times New Roman" w:hAnsi="Times New Roman"/>
          <w:sz w:val="24"/>
          <w:szCs w:val="24"/>
        </w:rPr>
        <w:t xml:space="preserve">While most of those original 10 families returned to the fort in Great Salt Lake to spend the winter of 1847/48, two or three men built dugouts along Spring Creek and wintered over. Thus, this became the first village established away from Great Salt Lake City itself.  Holladay </w:t>
      </w:r>
      <w:r w:rsidR="00241229" w:rsidRPr="003E58F2">
        <w:rPr>
          <w:rFonts w:ascii="Times New Roman" w:hAnsi="Times New Roman"/>
          <w:sz w:val="24"/>
          <w:szCs w:val="24"/>
        </w:rPr>
        <w:t xml:space="preserve">could actually be considered </w:t>
      </w:r>
      <w:r w:rsidRPr="003E58F2">
        <w:rPr>
          <w:rFonts w:ascii="Times New Roman" w:hAnsi="Times New Roman"/>
          <w:sz w:val="24"/>
          <w:szCs w:val="24"/>
        </w:rPr>
        <w:t xml:space="preserve">the oldest continuously inhabited settlement in Utah, since </w:t>
      </w:r>
      <w:r w:rsidR="00A812D5" w:rsidRPr="003E58F2">
        <w:rPr>
          <w:rFonts w:ascii="Times New Roman" w:hAnsi="Times New Roman"/>
          <w:sz w:val="24"/>
          <w:szCs w:val="24"/>
        </w:rPr>
        <w:t xml:space="preserve">Brigham Young ordered the Saints to abandon the Great Salt Lake City before Johnson’s Army entered the valley </w:t>
      </w:r>
      <w:r w:rsidRPr="003E58F2">
        <w:rPr>
          <w:rFonts w:ascii="Times New Roman" w:hAnsi="Times New Roman"/>
          <w:sz w:val="24"/>
          <w:szCs w:val="24"/>
        </w:rPr>
        <w:t xml:space="preserve">in </w:t>
      </w:r>
      <w:r w:rsidR="00A812D5" w:rsidRPr="003E58F2">
        <w:rPr>
          <w:rFonts w:ascii="Times New Roman" w:hAnsi="Times New Roman"/>
          <w:sz w:val="24"/>
          <w:szCs w:val="24"/>
        </w:rPr>
        <w:t xml:space="preserve">June of </w:t>
      </w:r>
      <w:r w:rsidRPr="003E58F2">
        <w:rPr>
          <w:rFonts w:ascii="Times New Roman" w:hAnsi="Times New Roman"/>
          <w:sz w:val="24"/>
          <w:szCs w:val="24"/>
        </w:rPr>
        <w:t>185</w:t>
      </w:r>
      <w:r w:rsidR="00A812D5" w:rsidRPr="003E58F2">
        <w:rPr>
          <w:rFonts w:ascii="Times New Roman" w:hAnsi="Times New Roman"/>
          <w:sz w:val="24"/>
          <w:szCs w:val="24"/>
        </w:rPr>
        <w:t>8.</w:t>
      </w:r>
      <w:r w:rsidRPr="003E58F2">
        <w:rPr>
          <w:rFonts w:ascii="Times New Roman" w:hAnsi="Times New Roman"/>
          <w:sz w:val="24"/>
          <w:szCs w:val="24"/>
        </w:rPr>
        <w:t xml:space="preserve"> </w:t>
      </w:r>
      <w:r w:rsidR="00A812D5" w:rsidRPr="003E58F2">
        <w:rPr>
          <w:rFonts w:ascii="Times New Roman" w:hAnsi="Times New Roman"/>
          <w:sz w:val="24"/>
          <w:szCs w:val="24"/>
        </w:rPr>
        <w:t xml:space="preserve"> </w:t>
      </w:r>
      <w:r w:rsidRPr="003E58F2">
        <w:rPr>
          <w:rFonts w:ascii="Times New Roman" w:hAnsi="Times New Roman"/>
          <w:sz w:val="24"/>
          <w:szCs w:val="24"/>
        </w:rPr>
        <w:t xml:space="preserve">These dugouts were made by digging a 12-ft.-square area about 4 ft. deep in the sloping </w:t>
      </w:r>
      <w:r w:rsidR="00B67802">
        <w:rPr>
          <w:rFonts w:ascii="Times New Roman" w:hAnsi="Times New Roman"/>
          <w:sz w:val="24"/>
          <w:szCs w:val="24"/>
        </w:rPr>
        <w:t>Spring C</w:t>
      </w:r>
      <w:r w:rsidRPr="003E58F2">
        <w:rPr>
          <w:rFonts w:ascii="Times New Roman" w:hAnsi="Times New Roman"/>
          <w:sz w:val="24"/>
          <w:szCs w:val="24"/>
        </w:rPr>
        <w:t xml:space="preserve">reek bank. Corner poles 8 ft. long were set upright; secured to them was wall siding of split logs. Wood slabs, willows, and sod formed the roof, canvas or rawhide </w:t>
      </w:r>
      <w:r w:rsidR="00B67802">
        <w:rPr>
          <w:rFonts w:ascii="Times New Roman" w:hAnsi="Times New Roman"/>
          <w:sz w:val="24"/>
          <w:szCs w:val="24"/>
        </w:rPr>
        <w:t xml:space="preserve">became </w:t>
      </w:r>
      <w:r w:rsidRPr="003E58F2">
        <w:rPr>
          <w:rFonts w:ascii="Times New Roman" w:hAnsi="Times New Roman"/>
          <w:sz w:val="24"/>
          <w:szCs w:val="24"/>
        </w:rPr>
        <w:t>the door.</w:t>
      </w:r>
      <w:r w:rsidR="00241229" w:rsidRPr="003E58F2">
        <w:rPr>
          <w:rFonts w:ascii="Times New Roman" w:hAnsi="Times New Roman"/>
          <w:sz w:val="24"/>
          <w:szCs w:val="24"/>
        </w:rPr>
        <w:t xml:space="preserve">  The site of these dugouts is documented by </w:t>
      </w:r>
      <w:r w:rsidR="00C7157B">
        <w:rPr>
          <w:rFonts w:ascii="Times New Roman" w:hAnsi="Times New Roman"/>
          <w:sz w:val="24"/>
          <w:szCs w:val="24"/>
        </w:rPr>
        <w:t>the Holladay Historical Marker shown below</w:t>
      </w:r>
      <w:r w:rsidR="00FD111D">
        <w:rPr>
          <w:rFonts w:ascii="Times New Roman" w:hAnsi="Times New Roman"/>
          <w:sz w:val="24"/>
          <w:szCs w:val="24"/>
        </w:rPr>
        <w:t>.</w:t>
      </w:r>
    </w:p>
    <w:p w:rsidR="00241229" w:rsidRDefault="00241229" w:rsidP="003E58F2">
      <w:pPr>
        <w:pStyle w:val="NormalWeb"/>
        <w:spacing w:line="360" w:lineRule="auto"/>
        <w:jc w:val="both"/>
        <w:rPr>
          <w:rFonts w:ascii="Times New Roman" w:hAnsi="Times New Roman"/>
          <w:color w:val="C00000"/>
          <w:sz w:val="24"/>
          <w:szCs w:val="24"/>
        </w:rPr>
      </w:pPr>
      <w:r w:rsidRPr="003E58F2">
        <w:rPr>
          <w:rFonts w:ascii="Times New Roman" w:hAnsi="Times New Roman"/>
          <w:sz w:val="24"/>
          <w:szCs w:val="24"/>
        </w:rPr>
        <w:lastRenderedPageBreak/>
        <w:t xml:space="preserve">.  </w:t>
      </w:r>
      <w:r w:rsidR="009A4755">
        <w:rPr>
          <w:rFonts w:ascii="Times New Roman" w:hAnsi="Times New Roman"/>
          <w:noProof/>
          <w:color w:val="C00000"/>
          <w:sz w:val="24"/>
          <w:szCs w:val="24"/>
          <w:lang w:bidi="ar-SA"/>
        </w:rPr>
        <w:drawing>
          <wp:inline distT="0" distB="0" distL="0" distR="0">
            <wp:extent cx="5591175" cy="4194810"/>
            <wp:effectExtent l="19050" t="0" r="9525" b="0"/>
            <wp:docPr id="531" name="Picture 531" descr="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descr="121"/>
                    <pic:cNvPicPr>
                      <a:picLocks noChangeAspect="1" noChangeArrowheads="1"/>
                    </pic:cNvPicPr>
                  </pic:nvPicPr>
                  <pic:blipFill>
                    <a:blip r:embed="rId23" cstate="print"/>
                    <a:srcRect/>
                    <a:stretch>
                      <a:fillRect/>
                    </a:stretch>
                  </pic:blipFill>
                  <pic:spPr bwMode="auto">
                    <a:xfrm>
                      <a:off x="0" y="0"/>
                      <a:ext cx="5591175" cy="4194810"/>
                    </a:xfrm>
                    <a:prstGeom prst="rect">
                      <a:avLst/>
                    </a:prstGeom>
                    <a:noFill/>
                    <a:ln w="9525">
                      <a:noFill/>
                      <a:miter lim="800000"/>
                      <a:headEnd/>
                      <a:tailEnd/>
                    </a:ln>
                  </pic:spPr>
                </pic:pic>
              </a:graphicData>
            </a:graphic>
          </wp:inline>
        </w:drawing>
      </w:r>
    </w:p>
    <w:p w:rsidR="006B7339" w:rsidRPr="003E58F2" w:rsidRDefault="006B7339" w:rsidP="003E58F2">
      <w:pPr>
        <w:pStyle w:val="NormalWeb"/>
        <w:spacing w:line="360" w:lineRule="auto"/>
        <w:jc w:val="both"/>
        <w:rPr>
          <w:rFonts w:ascii="Times New Roman" w:hAnsi="Times New Roman"/>
          <w:color w:val="C00000"/>
          <w:sz w:val="24"/>
          <w:szCs w:val="24"/>
        </w:rPr>
      </w:pPr>
    </w:p>
    <w:p w:rsidR="00FA5F51" w:rsidRDefault="003319F5" w:rsidP="003E58F2">
      <w:pPr>
        <w:pStyle w:val="NormalWeb"/>
        <w:spacing w:line="360" w:lineRule="auto"/>
        <w:jc w:val="both"/>
        <w:rPr>
          <w:rFonts w:ascii="Times New Roman" w:hAnsi="Times New Roman"/>
          <w:sz w:val="24"/>
          <w:szCs w:val="24"/>
        </w:rPr>
      </w:pPr>
      <w:r w:rsidRPr="003E58F2">
        <w:rPr>
          <w:rFonts w:ascii="Times New Roman" w:hAnsi="Times New Roman"/>
          <w:sz w:val="24"/>
          <w:szCs w:val="24"/>
        </w:rPr>
        <w:t>In the early spring of 1848, a number of families returned to their settlement to build homes and tame the land. These houses, forming a close village for mutual help and protection, were rough log cabins, oblong in shape with a 3</w:t>
      </w:r>
      <w:r w:rsidR="00F86634">
        <w:rPr>
          <w:rFonts w:ascii="Times New Roman" w:hAnsi="Times New Roman"/>
          <w:sz w:val="24"/>
          <w:szCs w:val="24"/>
        </w:rPr>
        <w:t xml:space="preserve"> ft</w:t>
      </w:r>
      <w:r w:rsidRPr="003E58F2">
        <w:rPr>
          <w:rFonts w:ascii="Times New Roman" w:hAnsi="Times New Roman"/>
          <w:sz w:val="24"/>
          <w:szCs w:val="24"/>
        </w:rPr>
        <w:t xml:space="preserve"> to 4</w:t>
      </w:r>
      <w:r w:rsidR="00F86634">
        <w:rPr>
          <w:rFonts w:ascii="Times New Roman" w:hAnsi="Times New Roman"/>
          <w:sz w:val="24"/>
          <w:szCs w:val="24"/>
        </w:rPr>
        <w:t xml:space="preserve"> </w:t>
      </w:r>
      <w:r w:rsidRPr="003E58F2">
        <w:rPr>
          <w:rFonts w:ascii="Times New Roman" w:hAnsi="Times New Roman"/>
          <w:sz w:val="24"/>
          <w:szCs w:val="24"/>
        </w:rPr>
        <w:t xml:space="preserve">ft wide stone fireplace on one side of a single room and openings for windows and doors covered with cloth or rawhide. </w:t>
      </w:r>
      <w:r w:rsidR="00B62334" w:rsidRPr="003E58F2">
        <w:rPr>
          <w:rFonts w:ascii="Times New Roman" w:hAnsi="Times New Roman"/>
          <w:sz w:val="24"/>
          <w:szCs w:val="24"/>
        </w:rPr>
        <w:t xml:space="preserve"> </w:t>
      </w:r>
      <w:r w:rsidR="007647C2">
        <w:rPr>
          <w:rFonts w:ascii="Times New Roman" w:hAnsi="Times New Roman"/>
          <w:sz w:val="24"/>
          <w:szCs w:val="24"/>
        </w:rPr>
        <w:t>The drawing below is what a typical log home in Holladay in 1848 likely looked like.  It would have been a drafty</w:t>
      </w:r>
      <w:r w:rsidR="006B565B">
        <w:rPr>
          <w:rFonts w:ascii="Times New Roman" w:hAnsi="Times New Roman"/>
          <w:sz w:val="24"/>
          <w:szCs w:val="24"/>
        </w:rPr>
        <w:t>,</w:t>
      </w:r>
      <w:r w:rsidR="007647C2">
        <w:rPr>
          <w:rFonts w:ascii="Times New Roman" w:hAnsi="Times New Roman"/>
          <w:sz w:val="24"/>
          <w:szCs w:val="24"/>
        </w:rPr>
        <w:t xml:space="preserve"> dirt floor, one room structure at best.</w:t>
      </w:r>
    </w:p>
    <w:p w:rsidR="00FA5F51" w:rsidRDefault="009A4755" w:rsidP="003E58F2">
      <w:pPr>
        <w:pStyle w:val="NormalWeb"/>
        <w:spacing w:line="360" w:lineRule="auto"/>
        <w:jc w:val="both"/>
        <w:rPr>
          <w:rFonts w:ascii="Times New Roman" w:hAnsi="Times New Roman"/>
          <w:sz w:val="24"/>
          <w:szCs w:val="24"/>
        </w:rPr>
      </w:pPr>
      <w:r>
        <w:rPr>
          <w:rFonts w:ascii="Times New Roman" w:hAnsi="Times New Roman"/>
          <w:noProof/>
          <w:sz w:val="24"/>
          <w:szCs w:val="24"/>
          <w:lang w:bidi="ar-SA"/>
        </w:rPr>
        <w:lastRenderedPageBreak/>
        <w:drawing>
          <wp:inline distT="0" distB="0" distL="0" distR="0">
            <wp:extent cx="5480050" cy="3608070"/>
            <wp:effectExtent l="19050" t="0" r="6350" b="0"/>
            <wp:docPr id="532" name="Picture 532" descr="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009"/>
                    <pic:cNvPicPr>
                      <a:picLocks noChangeAspect="1" noChangeArrowheads="1"/>
                    </pic:cNvPicPr>
                  </pic:nvPicPr>
                  <pic:blipFill>
                    <a:blip r:embed="rId24" cstate="print"/>
                    <a:srcRect/>
                    <a:stretch>
                      <a:fillRect/>
                    </a:stretch>
                  </pic:blipFill>
                  <pic:spPr bwMode="auto">
                    <a:xfrm>
                      <a:off x="0" y="0"/>
                      <a:ext cx="5480050" cy="3608070"/>
                    </a:xfrm>
                    <a:prstGeom prst="rect">
                      <a:avLst/>
                    </a:prstGeom>
                    <a:noFill/>
                    <a:ln w="9525">
                      <a:noFill/>
                      <a:miter lim="800000"/>
                      <a:headEnd/>
                      <a:tailEnd/>
                    </a:ln>
                  </pic:spPr>
                </pic:pic>
              </a:graphicData>
            </a:graphic>
          </wp:inline>
        </w:drawing>
      </w:r>
    </w:p>
    <w:p w:rsidR="00FD111D" w:rsidRDefault="00FD111D" w:rsidP="003E58F2">
      <w:pPr>
        <w:spacing w:line="360" w:lineRule="auto"/>
        <w:jc w:val="both"/>
        <w:rPr>
          <w:rFonts w:ascii="Times New Roman" w:hAnsi="Times New Roman"/>
          <w:sz w:val="24"/>
          <w:szCs w:val="24"/>
        </w:rPr>
      </w:pPr>
    </w:p>
    <w:p w:rsidR="003319F5" w:rsidRDefault="007647C2" w:rsidP="003E58F2">
      <w:pPr>
        <w:spacing w:line="360" w:lineRule="auto"/>
        <w:jc w:val="both"/>
        <w:rPr>
          <w:rFonts w:ascii="Times New Roman" w:hAnsi="Times New Roman"/>
          <w:b/>
          <w:sz w:val="24"/>
          <w:szCs w:val="24"/>
        </w:rPr>
      </w:pPr>
      <w:r>
        <w:rPr>
          <w:rFonts w:ascii="Times New Roman" w:hAnsi="Times New Roman"/>
          <w:sz w:val="24"/>
          <w:szCs w:val="24"/>
        </w:rPr>
        <w:t>“</w:t>
      </w:r>
      <w:r w:rsidR="003319F5" w:rsidRPr="003E58F2">
        <w:rPr>
          <w:rFonts w:ascii="Times New Roman" w:hAnsi="Times New Roman"/>
          <w:sz w:val="24"/>
          <w:szCs w:val="24"/>
        </w:rPr>
        <w:t xml:space="preserve">There were numerous springs and ponds in the area and grasses and wild flowers were abundant, making this a most desirable area for settlement. These early pioneers </w:t>
      </w:r>
      <w:r w:rsidR="003319F5" w:rsidRPr="003E58F2">
        <w:rPr>
          <w:rFonts w:ascii="Times New Roman" w:hAnsi="Times New Roman"/>
          <w:bCs/>
          <w:color w:val="000000"/>
          <w:sz w:val="24"/>
          <w:szCs w:val="24"/>
        </w:rPr>
        <w:t>called the settlement Spring Creek because they settled along that creek</w:t>
      </w:r>
      <w:r w:rsidR="00B62334" w:rsidRPr="003E58F2">
        <w:rPr>
          <w:rFonts w:ascii="Times New Roman" w:hAnsi="Times New Roman"/>
          <w:bCs/>
          <w:color w:val="000000"/>
          <w:sz w:val="24"/>
          <w:szCs w:val="24"/>
        </w:rPr>
        <w:t xml:space="preserve"> and formed a small </w:t>
      </w:r>
      <w:r w:rsidR="003319F5" w:rsidRPr="003E58F2">
        <w:rPr>
          <w:rFonts w:ascii="Times New Roman" w:hAnsi="Times New Roman"/>
          <w:sz w:val="24"/>
          <w:szCs w:val="24"/>
        </w:rPr>
        <w:t xml:space="preserve">cohesive village around Spring Creek.  </w:t>
      </w:r>
      <w:r>
        <w:rPr>
          <w:rFonts w:ascii="Times New Roman" w:hAnsi="Times New Roman"/>
          <w:sz w:val="24"/>
          <w:szCs w:val="24"/>
        </w:rPr>
        <w:t>T</w:t>
      </w:r>
      <w:r w:rsidR="00B56A54" w:rsidRPr="003E58F2">
        <w:rPr>
          <w:rFonts w:ascii="Times New Roman" w:hAnsi="Times New Roman"/>
          <w:sz w:val="24"/>
          <w:szCs w:val="24"/>
        </w:rPr>
        <w:t>his was a group of Saints that had travelled across the United States together</w:t>
      </w:r>
      <w:r w:rsidR="00D5758D" w:rsidRPr="003E58F2">
        <w:rPr>
          <w:rFonts w:ascii="Times New Roman" w:hAnsi="Times New Roman"/>
          <w:sz w:val="24"/>
          <w:szCs w:val="24"/>
        </w:rPr>
        <w:t>, for the most part,</w:t>
      </w:r>
      <w:r w:rsidR="00B56A54" w:rsidRPr="003E58F2">
        <w:rPr>
          <w:rFonts w:ascii="Times New Roman" w:hAnsi="Times New Roman"/>
          <w:sz w:val="24"/>
          <w:szCs w:val="24"/>
        </w:rPr>
        <w:t xml:space="preserve"> and had become good friends.  It was right that they created their own settlement within the Great Salt Lake Valley.</w:t>
      </w:r>
      <w:r>
        <w:rPr>
          <w:rFonts w:ascii="Times New Roman" w:hAnsi="Times New Roman"/>
          <w:sz w:val="24"/>
          <w:szCs w:val="24"/>
        </w:rPr>
        <w:t xml:space="preserve">” </w:t>
      </w:r>
      <w:r w:rsidR="00025A48" w:rsidRPr="00FD111D">
        <w:rPr>
          <w:rFonts w:ascii="Times New Roman" w:hAnsi="Times New Roman"/>
          <w:sz w:val="18"/>
          <w:szCs w:val="18"/>
        </w:rPr>
        <w:t>7</w:t>
      </w:r>
    </w:p>
    <w:p w:rsidR="00025A48" w:rsidRPr="003E58F2" w:rsidRDefault="00025A48" w:rsidP="003E58F2">
      <w:pPr>
        <w:spacing w:line="360" w:lineRule="auto"/>
        <w:jc w:val="both"/>
        <w:rPr>
          <w:rFonts w:ascii="Times New Roman" w:hAnsi="Times New Roman"/>
          <w:sz w:val="24"/>
          <w:szCs w:val="24"/>
        </w:rPr>
      </w:pPr>
    </w:p>
    <w:p w:rsidR="007B330E" w:rsidRDefault="007B330E" w:rsidP="007B330E">
      <w:pPr>
        <w:spacing w:line="360" w:lineRule="auto"/>
        <w:jc w:val="both"/>
        <w:rPr>
          <w:rFonts w:ascii="Times New Roman" w:hAnsi="Times New Roman"/>
          <w:sz w:val="24"/>
          <w:szCs w:val="24"/>
        </w:rPr>
      </w:pPr>
      <w:r w:rsidRPr="003E58F2">
        <w:rPr>
          <w:rFonts w:ascii="Times New Roman" w:hAnsi="Times New Roman"/>
          <w:sz w:val="24"/>
          <w:szCs w:val="24"/>
        </w:rPr>
        <w:t xml:space="preserve">In 1849, when John Holladay was named as the branch president (or Presiding Elder) of the </w:t>
      </w:r>
      <w:r w:rsidR="004E290B">
        <w:rPr>
          <w:rFonts w:ascii="Times New Roman" w:hAnsi="Times New Roman"/>
          <w:sz w:val="24"/>
          <w:szCs w:val="24"/>
        </w:rPr>
        <w:t>Big Cottonwood Branch (later became the Big Cottonwood Ward), th</w:t>
      </w:r>
      <w:r w:rsidRPr="003E58F2">
        <w:rPr>
          <w:rFonts w:ascii="Times New Roman" w:hAnsi="Times New Roman"/>
          <w:sz w:val="24"/>
          <w:szCs w:val="24"/>
        </w:rPr>
        <w:t xml:space="preserve">e village took upon itself the names of Holladay’s Settlement, Holladay Field, and Holladay’s Burgh.  They had called themselves the Mississippi Ward and the Spring Ward prior to this time.  </w:t>
      </w:r>
      <w:r w:rsidRPr="003E58F2">
        <w:rPr>
          <w:rFonts w:ascii="Times New Roman" w:hAnsi="Times New Roman"/>
          <w:bCs/>
          <w:color w:val="000000"/>
          <w:sz w:val="24"/>
          <w:szCs w:val="24"/>
        </w:rPr>
        <w:t>In 1911 the settlement was formally and officially named Holladay.</w:t>
      </w:r>
      <w:r w:rsidRPr="003E58F2">
        <w:rPr>
          <w:rFonts w:ascii="Times New Roman" w:hAnsi="Times New Roman"/>
          <w:b/>
          <w:bCs/>
          <w:color w:val="000000"/>
          <w:sz w:val="24"/>
          <w:szCs w:val="24"/>
        </w:rPr>
        <w:t xml:space="preserve"> </w:t>
      </w:r>
      <w:r w:rsidRPr="003E58F2">
        <w:rPr>
          <w:rFonts w:ascii="Times New Roman" w:hAnsi="Times New Roman"/>
          <w:sz w:val="24"/>
          <w:szCs w:val="24"/>
        </w:rPr>
        <w:t xml:space="preserve"> It is interesting that the name of Holladay stuck since its name sake; John Holladay moved to California in </w:t>
      </w:r>
      <w:r w:rsidRPr="003E58F2">
        <w:rPr>
          <w:rFonts w:ascii="Times New Roman" w:hAnsi="Times New Roman"/>
          <w:sz w:val="24"/>
          <w:szCs w:val="24"/>
        </w:rPr>
        <w:lastRenderedPageBreak/>
        <w:t>1851 to help the Church establish a stronghold in San Bernardino and never returned to this area.  Ezekiel Lee was appointed to act as Bishop in John Holladay’s stead.  Bishop Lee presided for 5 ½ years.  In October of 1853 there were 161 souls living in Holladay.</w:t>
      </w:r>
    </w:p>
    <w:p w:rsidR="007B330E" w:rsidRPr="003E58F2" w:rsidRDefault="007B330E" w:rsidP="007B330E">
      <w:pPr>
        <w:spacing w:line="360" w:lineRule="auto"/>
        <w:jc w:val="both"/>
        <w:rPr>
          <w:rFonts w:ascii="Times New Roman" w:hAnsi="Times New Roman"/>
          <w:sz w:val="24"/>
          <w:szCs w:val="24"/>
        </w:rPr>
      </w:pPr>
    </w:p>
    <w:p w:rsidR="007148CA" w:rsidRDefault="007B330E" w:rsidP="007B330E">
      <w:pPr>
        <w:spacing w:line="360" w:lineRule="auto"/>
        <w:jc w:val="both"/>
        <w:rPr>
          <w:rFonts w:ascii="Times New Roman" w:hAnsi="Times New Roman"/>
          <w:sz w:val="24"/>
          <w:szCs w:val="24"/>
        </w:rPr>
      </w:pPr>
      <w:r w:rsidRPr="003E58F2">
        <w:rPr>
          <w:rFonts w:ascii="Times New Roman" w:hAnsi="Times New Roman"/>
          <w:sz w:val="24"/>
          <w:szCs w:val="24"/>
        </w:rPr>
        <w:t xml:space="preserve">This </w:t>
      </w:r>
      <w:r>
        <w:rPr>
          <w:rFonts w:ascii="Times New Roman" w:hAnsi="Times New Roman"/>
          <w:sz w:val="24"/>
          <w:szCs w:val="24"/>
        </w:rPr>
        <w:t>Holladay/Cottonwood area</w:t>
      </w:r>
      <w:r w:rsidRPr="003E58F2">
        <w:rPr>
          <w:rFonts w:ascii="Times New Roman" w:hAnsi="Times New Roman"/>
          <w:sz w:val="24"/>
          <w:szCs w:val="24"/>
        </w:rPr>
        <w:t xml:space="preserve"> of the Great Salt Lake Valley received the ecclesiastical name of the Big Cottonwood and was bounded by today’s 3900 South on the North and 6200 South on the South and from the Wasatch foothills on the East to 1300 East on the West.  This area was considered the “Country” part of Great Salt Lake City.  From within the Big Cottonwood area the “Holladay” area plat was first surveyed on February 23, 1849.  It roughly included the area enclosed today by Highland Drive on the west, 4800 South on the north, Holladay Boulevard on the east and a line going generally west from Holladay Boulevard at Cottonwood Lane to the intersection of Highland Drive on the south.  </w:t>
      </w:r>
    </w:p>
    <w:p w:rsidR="007148CA" w:rsidRDefault="007148CA" w:rsidP="007B330E">
      <w:pPr>
        <w:spacing w:line="360" w:lineRule="auto"/>
        <w:jc w:val="both"/>
      </w:pPr>
    </w:p>
    <w:p w:rsidR="007148CA" w:rsidRDefault="007148CA" w:rsidP="007B330E">
      <w:pPr>
        <w:spacing w:line="360" w:lineRule="auto"/>
        <w:jc w:val="both"/>
      </w:pPr>
    </w:p>
    <w:p w:rsidR="00A3181E" w:rsidRDefault="00A3181E" w:rsidP="007B330E">
      <w:pPr>
        <w:spacing w:line="360" w:lineRule="auto"/>
        <w:jc w:val="both"/>
      </w:pPr>
    </w:p>
    <w:p w:rsidR="00A3181E" w:rsidRDefault="00A3181E" w:rsidP="007B330E">
      <w:pPr>
        <w:spacing w:line="360" w:lineRule="auto"/>
        <w:jc w:val="both"/>
      </w:pPr>
    </w:p>
    <w:p w:rsidR="00A3181E" w:rsidRDefault="00A3181E" w:rsidP="007B330E">
      <w:pPr>
        <w:spacing w:line="360" w:lineRule="auto"/>
        <w:jc w:val="both"/>
      </w:pPr>
    </w:p>
    <w:p w:rsidR="00A3181E" w:rsidRDefault="00A3181E" w:rsidP="007B330E">
      <w:pPr>
        <w:spacing w:line="360" w:lineRule="auto"/>
        <w:jc w:val="both"/>
      </w:pPr>
    </w:p>
    <w:p w:rsidR="00A3181E" w:rsidRDefault="00A3181E" w:rsidP="007B330E">
      <w:pPr>
        <w:spacing w:line="360" w:lineRule="auto"/>
        <w:jc w:val="both"/>
      </w:pPr>
    </w:p>
    <w:p w:rsidR="00A3181E" w:rsidRDefault="00A3181E" w:rsidP="007B330E">
      <w:pPr>
        <w:spacing w:line="360" w:lineRule="auto"/>
        <w:jc w:val="both"/>
      </w:pPr>
    </w:p>
    <w:p w:rsidR="00A3181E" w:rsidRDefault="00A3181E" w:rsidP="007B330E">
      <w:pPr>
        <w:spacing w:line="360" w:lineRule="auto"/>
        <w:jc w:val="both"/>
      </w:pPr>
    </w:p>
    <w:p w:rsidR="00A3181E" w:rsidRDefault="00A3181E" w:rsidP="007B330E">
      <w:pPr>
        <w:spacing w:line="360" w:lineRule="auto"/>
        <w:jc w:val="both"/>
      </w:pPr>
    </w:p>
    <w:p w:rsidR="00A3181E" w:rsidRDefault="00A3181E" w:rsidP="007B330E">
      <w:pPr>
        <w:spacing w:line="360" w:lineRule="auto"/>
        <w:jc w:val="both"/>
      </w:pPr>
    </w:p>
    <w:p w:rsidR="00A3181E" w:rsidRDefault="00A3181E" w:rsidP="007B330E">
      <w:pPr>
        <w:spacing w:line="360" w:lineRule="auto"/>
        <w:jc w:val="both"/>
      </w:pPr>
    </w:p>
    <w:p w:rsidR="007B330E" w:rsidRPr="003E58F2" w:rsidRDefault="00C14A54" w:rsidP="007B330E">
      <w:pPr>
        <w:spacing w:line="360" w:lineRule="auto"/>
        <w:jc w:val="both"/>
        <w:rPr>
          <w:rFonts w:ascii="Times New Roman" w:hAnsi="Times New Roman"/>
          <w:sz w:val="24"/>
          <w:szCs w:val="24"/>
        </w:rPr>
      </w:pPr>
      <w:r w:rsidRPr="003E58F2">
        <w:rPr>
          <w:rFonts w:ascii="Times New Roman" w:hAnsi="Times New Roman"/>
          <w:sz w:val="24"/>
          <w:szCs w:val="24"/>
        </w:rPr>
        <w:t xml:space="preserve">The </w:t>
      </w:r>
      <w:r w:rsidR="00E40C3F" w:rsidRPr="003E58F2">
        <w:rPr>
          <w:rFonts w:ascii="Times New Roman" w:hAnsi="Times New Roman"/>
          <w:sz w:val="24"/>
          <w:szCs w:val="24"/>
        </w:rPr>
        <w:t>Plaque</w:t>
      </w:r>
      <w:r w:rsidRPr="003E58F2">
        <w:rPr>
          <w:rFonts w:ascii="Times New Roman" w:hAnsi="Times New Roman"/>
          <w:sz w:val="24"/>
          <w:szCs w:val="24"/>
        </w:rPr>
        <w:t xml:space="preserve"> below </w:t>
      </w:r>
      <w:r w:rsidR="00F25410">
        <w:rPr>
          <w:rFonts w:ascii="Times New Roman" w:hAnsi="Times New Roman"/>
          <w:sz w:val="24"/>
          <w:szCs w:val="24"/>
        </w:rPr>
        <w:t xml:space="preserve">furnished by the National Society Sons of Utah Pioneers </w:t>
      </w:r>
      <w:r w:rsidR="00E40C3F" w:rsidRPr="003E58F2">
        <w:rPr>
          <w:rFonts w:ascii="Times New Roman" w:hAnsi="Times New Roman"/>
          <w:sz w:val="24"/>
          <w:szCs w:val="24"/>
        </w:rPr>
        <w:t xml:space="preserve">depicts </w:t>
      </w:r>
      <w:r w:rsidRPr="003E58F2">
        <w:rPr>
          <w:rFonts w:ascii="Times New Roman" w:hAnsi="Times New Roman"/>
          <w:sz w:val="24"/>
          <w:szCs w:val="24"/>
        </w:rPr>
        <w:t xml:space="preserve">the </w:t>
      </w:r>
      <w:r w:rsidR="00E40C3F" w:rsidRPr="003E58F2">
        <w:rPr>
          <w:rFonts w:ascii="Times New Roman" w:hAnsi="Times New Roman"/>
          <w:sz w:val="24"/>
          <w:szCs w:val="24"/>
        </w:rPr>
        <w:t xml:space="preserve">first </w:t>
      </w:r>
      <w:r w:rsidRPr="003E58F2">
        <w:rPr>
          <w:rFonts w:ascii="Times New Roman" w:hAnsi="Times New Roman"/>
          <w:sz w:val="24"/>
          <w:szCs w:val="24"/>
        </w:rPr>
        <w:t xml:space="preserve">plat of the “Holladay Field” </w:t>
      </w:r>
      <w:r w:rsidR="002E0FF7" w:rsidRPr="003E58F2">
        <w:rPr>
          <w:rFonts w:ascii="Times New Roman" w:hAnsi="Times New Roman"/>
          <w:sz w:val="24"/>
          <w:szCs w:val="24"/>
        </w:rPr>
        <w:t>surveyed in 1849</w:t>
      </w:r>
      <w:r w:rsidR="00E10B54">
        <w:rPr>
          <w:rFonts w:ascii="Times New Roman" w:hAnsi="Times New Roman"/>
          <w:sz w:val="24"/>
          <w:szCs w:val="24"/>
        </w:rPr>
        <w:t>.</w:t>
      </w:r>
      <w:r w:rsidR="002E0FF7" w:rsidRPr="003E58F2">
        <w:rPr>
          <w:rFonts w:ascii="Times New Roman" w:hAnsi="Times New Roman"/>
          <w:sz w:val="24"/>
          <w:szCs w:val="24"/>
        </w:rPr>
        <w:t xml:space="preserve"> </w:t>
      </w:r>
      <w:r w:rsidR="007B330E" w:rsidRPr="003E58F2">
        <w:rPr>
          <w:rFonts w:ascii="Times New Roman" w:hAnsi="Times New Roman"/>
          <w:sz w:val="24"/>
          <w:szCs w:val="24"/>
        </w:rPr>
        <w:t xml:space="preserve">Eighteen plats of land were issued to the settlers ranging from </w:t>
      </w:r>
      <w:r w:rsidR="00E10B54">
        <w:rPr>
          <w:rFonts w:ascii="Times New Roman" w:hAnsi="Times New Roman"/>
          <w:sz w:val="24"/>
          <w:szCs w:val="24"/>
        </w:rPr>
        <w:t xml:space="preserve">1.6 </w:t>
      </w:r>
      <w:r w:rsidR="007B330E" w:rsidRPr="003E58F2">
        <w:rPr>
          <w:rFonts w:ascii="Times New Roman" w:hAnsi="Times New Roman"/>
          <w:sz w:val="24"/>
          <w:szCs w:val="24"/>
        </w:rPr>
        <w:t xml:space="preserve">acres to twenty-eight acres.  </w:t>
      </w:r>
    </w:p>
    <w:p w:rsidR="00F25410" w:rsidRDefault="009A4755" w:rsidP="00A3181E">
      <w:pPr>
        <w:spacing w:line="360" w:lineRule="auto"/>
        <w:rPr>
          <w:rFonts w:ascii="Times New Roman" w:hAnsi="Times New Roman"/>
          <w:sz w:val="24"/>
          <w:szCs w:val="24"/>
        </w:rPr>
      </w:pPr>
      <w:r>
        <w:rPr>
          <w:rFonts w:ascii="Times New Roman" w:hAnsi="Times New Roman"/>
          <w:noProof/>
          <w:sz w:val="24"/>
          <w:szCs w:val="24"/>
          <w:lang w:bidi="ar-SA"/>
        </w:rPr>
        <w:drawing>
          <wp:inline distT="0" distB="0" distL="0" distR="0">
            <wp:extent cx="6301740" cy="4707890"/>
            <wp:effectExtent l="19050" t="0" r="3810" b="0"/>
            <wp:docPr id="533" name="Picture 533" descr="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016"/>
                    <pic:cNvPicPr>
                      <a:picLocks noChangeAspect="1" noChangeArrowheads="1"/>
                    </pic:cNvPicPr>
                  </pic:nvPicPr>
                  <pic:blipFill>
                    <a:blip r:embed="rId25" cstate="print"/>
                    <a:srcRect/>
                    <a:stretch>
                      <a:fillRect/>
                    </a:stretch>
                  </pic:blipFill>
                  <pic:spPr bwMode="auto">
                    <a:xfrm>
                      <a:off x="0" y="0"/>
                      <a:ext cx="6301740" cy="4707890"/>
                    </a:xfrm>
                    <a:prstGeom prst="rect">
                      <a:avLst/>
                    </a:prstGeom>
                    <a:noFill/>
                    <a:ln w="9525">
                      <a:noFill/>
                      <a:miter lim="800000"/>
                      <a:headEnd/>
                      <a:tailEnd/>
                    </a:ln>
                  </pic:spPr>
                </pic:pic>
              </a:graphicData>
            </a:graphic>
          </wp:inline>
        </w:drawing>
      </w:r>
    </w:p>
    <w:p w:rsidR="00F25410" w:rsidRDefault="00F25410" w:rsidP="003E58F2">
      <w:pPr>
        <w:spacing w:line="360" w:lineRule="auto"/>
        <w:jc w:val="both"/>
        <w:rPr>
          <w:rFonts w:ascii="Times New Roman" w:hAnsi="Times New Roman"/>
          <w:sz w:val="24"/>
          <w:szCs w:val="24"/>
        </w:rPr>
      </w:pPr>
    </w:p>
    <w:p w:rsidR="00B40899" w:rsidRDefault="00B40899" w:rsidP="003E58F2">
      <w:pPr>
        <w:spacing w:line="360" w:lineRule="auto"/>
        <w:jc w:val="both"/>
        <w:rPr>
          <w:rFonts w:ascii="Times New Roman" w:hAnsi="Times New Roman"/>
          <w:sz w:val="24"/>
          <w:szCs w:val="24"/>
        </w:rPr>
      </w:pPr>
    </w:p>
    <w:p w:rsidR="00B40899" w:rsidRDefault="00B40899" w:rsidP="003E58F2">
      <w:pPr>
        <w:spacing w:line="360" w:lineRule="auto"/>
        <w:jc w:val="both"/>
        <w:rPr>
          <w:rFonts w:ascii="Times New Roman" w:hAnsi="Times New Roman"/>
          <w:sz w:val="24"/>
          <w:szCs w:val="24"/>
        </w:rPr>
      </w:pPr>
    </w:p>
    <w:p w:rsidR="00B40899" w:rsidRDefault="00B40899" w:rsidP="003E58F2">
      <w:pPr>
        <w:spacing w:line="360" w:lineRule="auto"/>
        <w:jc w:val="both"/>
        <w:rPr>
          <w:rFonts w:ascii="Times New Roman" w:hAnsi="Times New Roman"/>
          <w:sz w:val="24"/>
          <w:szCs w:val="24"/>
        </w:rPr>
      </w:pPr>
    </w:p>
    <w:p w:rsidR="00B40899" w:rsidRDefault="00A3181E" w:rsidP="003E58F2">
      <w:pPr>
        <w:spacing w:line="360" w:lineRule="auto"/>
        <w:jc w:val="both"/>
        <w:rPr>
          <w:rFonts w:ascii="Times New Roman" w:hAnsi="Times New Roman"/>
          <w:sz w:val="24"/>
          <w:szCs w:val="24"/>
        </w:rPr>
      </w:pPr>
      <w:r>
        <w:rPr>
          <w:rFonts w:ascii="Times New Roman" w:hAnsi="Times New Roman"/>
          <w:sz w:val="24"/>
          <w:szCs w:val="24"/>
        </w:rPr>
        <w:lastRenderedPageBreak/>
        <w:t>The Google map b</w:t>
      </w:r>
      <w:r w:rsidR="00B40899">
        <w:rPr>
          <w:rFonts w:ascii="Times New Roman" w:hAnsi="Times New Roman"/>
          <w:sz w:val="24"/>
          <w:szCs w:val="24"/>
        </w:rPr>
        <w:t>elow shows the rough boundaries</w:t>
      </w:r>
      <w:r>
        <w:rPr>
          <w:rFonts w:ascii="Times New Roman" w:hAnsi="Times New Roman"/>
          <w:sz w:val="24"/>
          <w:szCs w:val="24"/>
        </w:rPr>
        <w:t xml:space="preserve"> of what was considered Big Cottonwood o</w:t>
      </w:r>
      <w:r w:rsidR="00B40899">
        <w:rPr>
          <w:rFonts w:ascii="Times New Roman" w:hAnsi="Times New Roman"/>
          <w:sz w:val="24"/>
          <w:szCs w:val="24"/>
        </w:rPr>
        <w:t xml:space="preserve">utlined in Red.  Within the Big Cottonwood boundaries are the boundaries of what was considered Holladay outlined in pink.  </w:t>
      </w:r>
    </w:p>
    <w:p w:rsidR="00070183" w:rsidRDefault="00070183" w:rsidP="003E58F2">
      <w:pPr>
        <w:spacing w:line="360" w:lineRule="auto"/>
        <w:jc w:val="both"/>
        <w:rPr>
          <w:rFonts w:ascii="Times New Roman" w:hAnsi="Times New Roman"/>
          <w:sz w:val="24"/>
          <w:szCs w:val="24"/>
        </w:rPr>
      </w:pPr>
    </w:p>
    <w:p w:rsidR="00A3181E" w:rsidRDefault="009A4755" w:rsidP="003E58F2">
      <w:pPr>
        <w:spacing w:line="360" w:lineRule="auto"/>
        <w:jc w:val="both"/>
        <w:rPr>
          <w:rFonts w:ascii="Times New Roman" w:hAnsi="Times New Roman"/>
          <w:sz w:val="24"/>
          <w:szCs w:val="24"/>
        </w:rPr>
      </w:pPr>
      <w:r>
        <w:rPr>
          <w:rFonts w:ascii="Times New Roman" w:hAnsi="Times New Roman"/>
          <w:noProof/>
          <w:sz w:val="24"/>
          <w:szCs w:val="24"/>
          <w:lang w:bidi="ar-SA"/>
        </w:rPr>
        <w:drawing>
          <wp:inline distT="0" distB="0" distL="0" distR="0">
            <wp:extent cx="5480050" cy="3929380"/>
            <wp:effectExtent l="19050" t="0" r="6350" b="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ChangeArrowheads="1"/>
                    </pic:cNvPicPr>
                  </pic:nvPicPr>
                  <pic:blipFill>
                    <a:blip r:embed="rId26" cstate="print"/>
                    <a:srcRect/>
                    <a:stretch>
                      <a:fillRect/>
                    </a:stretch>
                  </pic:blipFill>
                  <pic:spPr bwMode="auto">
                    <a:xfrm>
                      <a:off x="0" y="0"/>
                      <a:ext cx="5480050" cy="3929380"/>
                    </a:xfrm>
                    <a:prstGeom prst="rect">
                      <a:avLst/>
                    </a:prstGeom>
                    <a:noFill/>
                    <a:ln w="9525">
                      <a:noFill/>
                      <a:miter lim="800000"/>
                      <a:headEnd/>
                      <a:tailEnd/>
                    </a:ln>
                  </pic:spPr>
                </pic:pic>
              </a:graphicData>
            </a:graphic>
          </wp:inline>
        </w:drawing>
      </w:r>
    </w:p>
    <w:p w:rsidR="001F2D0F" w:rsidRDefault="004D53F6" w:rsidP="003E58F2">
      <w:pPr>
        <w:pStyle w:val="NormalWeb"/>
        <w:spacing w:line="360" w:lineRule="auto"/>
        <w:jc w:val="both"/>
        <w:rPr>
          <w:rFonts w:ascii="Times New Roman" w:hAnsi="Times New Roman"/>
          <w:sz w:val="24"/>
          <w:szCs w:val="24"/>
        </w:rPr>
      </w:pPr>
      <w:r>
        <w:rPr>
          <w:rFonts w:ascii="Times New Roman" w:hAnsi="Times New Roman"/>
          <w:sz w:val="24"/>
          <w:szCs w:val="24"/>
        </w:rPr>
        <w:t>Furthermore</w:t>
      </w:r>
      <w:r w:rsidR="00B40899">
        <w:rPr>
          <w:rFonts w:ascii="Times New Roman" w:hAnsi="Times New Roman"/>
          <w:sz w:val="24"/>
          <w:szCs w:val="24"/>
        </w:rPr>
        <w:t>, b</w:t>
      </w:r>
      <w:r w:rsidR="001F2D0F" w:rsidRPr="003E58F2">
        <w:rPr>
          <w:rFonts w:ascii="Times New Roman" w:hAnsi="Times New Roman"/>
          <w:sz w:val="24"/>
          <w:szCs w:val="24"/>
        </w:rPr>
        <w:t xml:space="preserve">oth sides of Big Cottonwood Creek were identified at this time as part of a general area known as Big Cottonwood. Yet, inasmuch as there were two powerful creeks of similar name - Big Cottonwood Creek and, five miles farther south, Little Cottonwood Creek - the whole area between them was called from the beginning "the Cottonwoods." Thus, the term "Cottonwood" or "the Cottonwoods" was used to refer generically to almost anything within that big space as well as specifically to an area stretching several miles </w:t>
      </w:r>
      <w:r w:rsidR="004B37E6" w:rsidRPr="003E58F2">
        <w:rPr>
          <w:rFonts w:ascii="Times New Roman" w:hAnsi="Times New Roman"/>
          <w:sz w:val="24"/>
          <w:szCs w:val="24"/>
        </w:rPr>
        <w:t>So</w:t>
      </w:r>
      <w:r w:rsidR="001F2D0F" w:rsidRPr="003E58F2">
        <w:rPr>
          <w:rFonts w:ascii="Times New Roman" w:hAnsi="Times New Roman"/>
          <w:sz w:val="24"/>
          <w:szCs w:val="24"/>
        </w:rPr>
        <w:t xml:space="preserve">uth of Big Cottonwood Creek. But in this whole geographical area, it was the concept of a tightly compacted village built on Spring Creek in the spring </w:t>
      </w:r>
      <w:r w:rsidR="001F2D0F" w:rsidRPr="003E58F2">
        <w:rPr>
          <w:rFonts w:ascii="Times New Roman" w:hAnsi="Times New Roman"/>
          <w:sz w:val="24"/>
          <w:szCs w:val="24"/>
        </w:rPr>
        <w:lastRenderedPageBreak/>
        <w:t>of 1848 that formed the "town-</w:t>
      </w:r>
      <w:proofErr w:type="spellStart"/>
      <w:r w:rsidR="001F2D0F" w:rsidRPr="003E58F2">
        <w:rPr>
          <w:rFonts w:ascii="Times New Roman" w:hAnsi="Times New Roman"/>
          <w:sz w:val="24"/>
          <w:szCs w:val="24"/>
        </w:rPr>
        <w:t>ness</w:t>
      </w:r>
      <w:proofErr w:type="spellEnd"/>
      <w:r w:rsidR="001F2D0F" w:rsidRPr="003E58F2">
        <w:rPr>
          <w:rFonts w:ascii="Times New Roman" w:hAnsi="Times New Roman"/>
          <w:sz w:val="24"/>
          <w:szCs w:val="24"/>
        </w:rPr>
        <w:t xml:space="preserve">" of Holladay. Elsewhere settlers spread out and took advantage of the abundant land for settling and establishing their farms. </w:t>
      </w:r>
    </w:p>
    <w:p w:rsidR="00070183" w:rsidRPr="003E58F2" w:rsidRDefault="00070183" w:rsidP="003E58F2">
      <w:pPr>
        <w:pStyle w:val="NormalWeb"/>
        <w:spacing w:line="360" w:lineRule="auto"/>
        <w:jc w:val="both"/>
        <w:rPr>
          <w:rFonts w:ascii="Times New Roman" w:hAnsi="Times New Roman"/>
          <w:sz w:val="24"/>
          <w:szCs w:val="24"/>
        </w:rPr>
      </w:pPr>
    </w:p>
    <w:p w:rsidR="00070183" w:rsidRDefault="00D5758D" w:rsidP="003E58F2">
      <w:pPr>
        <w:spacing w:line="360" w:lineRule="auto"/>
        <w:jc w:val="both"/>
        <w:rPr>
          <w:rFonts w:ascii="Times New Roman" w:hAnsi="Times New Roman"/>
          <w:sz w:val="24"/>
          <w:szCs w:val="24"/>
        </w:rPr>
      </w:pPr>
      <w:r w:rsidRPr="003E58F2">
        <w:rPr>
          <w:rFonts w:ascii="Times New Roman" w:hAnsi="Times New Roman"/>
          <w:sz w:val="24"/>
          <w:szCs w:val="24"/>
        </w:rPr>
        <w:t>The first school and church building was built near 1966 East Holladay-Murray Road (today’s address)</w:t>
      </w:r>
      <w:r w:rsidR="00656738" w:rsidRPr="003E58F2">
        <w:rPr>
          <w:rFonts w:ascii="Times New Roman" w:hAnsi="Times New Roman"/>
          <w:sz w:val="24"/>
          <w:szCs w:val="24"/>
        </w:rPr>
        <w:t xml:space="preserve"> in 1849</w:t>
      </w:r>
      <w:r w:rsidRPr="003E58F2">
        <w:rPr>
          <w:rFonts w:ascii="Times New Roman" w:hAnsi="Times New Roman"/>
          <w:sz w:val="24"/>
          <w:szCs w:val="24"/>
        </w:rPr>
        <w:t xml:space="preserve">.  This building was approximately 14 feet square and was built out of logs (according to some, it was made of adobe).  The roof was logs, brush, and dirt.  There was a long log slab along one side and a fireplace on another side.  The log slab was used as a desk where the students could do their writing assignments sitting on tree stumps for chairs.  </w:t>
      </w:r>
      <w:r w:rsidR="00C541CB" w:rsidRPr="003E58F2">
        <w:rPr>
          <w:rFonts w:ascii="Times New Roman" w:hAnsi="Times New Roman"/>
          <w:sz w:val="24"/>
          <w:szCs w:val="24"/>
        </w:rPr>
        <w:t>Most students only attended school when there was not farm work to do at home.  Parents of students would pay the teacher $1.00 per student per month.  These payments were often in trade such as food and produce items or building materials.    Community activities and socials also took place here</w:t>
      </w:r>
      <w:r w:rsidR="00C541CB" w:rsidRPr="00070183">
        <w:rPr>
          <w:rFonts w:ascii="Times New Roman" w:hAnsi="Times New Roman"/>
          <w:sz w:val="16"/>
          <w:szCs w:val="16"/>
        </w:rPr>
        <w:t>.</w:t>
      </w:r>
      <w:r w:rsidR="00B40899" w:rsidRPr="00070183">
        <w:rPr>
          <w:rFonts w:ascii="Times New Roman" w:hAnsi="Times New Roman"/>
          <w:sz w:val="16"/>
          <w:szCs w:val="16"/>
        </w:rPr>
        <w:t xml:space="preserve"> </w:t>
      </w:r>
      <w:r w:rsidR="00B40899" w:rsidRPr="00070183">
        <w:rPr>
          <w:rFonts w:ascii="Times New Roman" w:hAnsi="Times New Roman"/>
          <w:b/>
          <w:sz w:val="16"/>
          <w:szCs w:val="16"/>
        </w:rPr>
        <w:t>8</w:t>
      </w:r>
      <w:r w:rsidR="00C541CB" w:rsidRPr="003E58F2">
        <w:rPr>
          <w:rFonts w:ascii="Times New Roman" w:hAnsi="Times New Roman"/>
          <w:sz w:val="24"/>
          <w:szCs w:val="24"/>
        </w:rPr>
        <w:t xml:space="preserve">  </w:t>
      </w:r>
    </w:p>
    <w:p w:rsidR="00070183" w:rsidRDefault="00070183" w:rsidP="003E58F2">
      <w:pPr>
        <w:spacing w:line="360" w:lineRule="auto"/>
        <w:jc w:val="both"/>
        <w:rPr>
          <w:rFonts w:ascii="Times New Roman" w:hAnsi="Times New Roman"/>
          <w:sz w:val="24"/>
          <w:szCs w:val="24"/>
        </w:rPr>
      </w:pPr>
    </w:p>
    <w:p w:rsidR="00C541CB" w:rsidRDefault="004D53F6" w:rsidP="003E58F2">
      <w:pPr>
        <w:spacing w:line="360" w:lineRule="auto"/>
        <w:jc w:val="both"/>
        <w:rPr>
          <w:rFonts w:ascii="Times New Roman" w:hAnsi="Times New Roman"/>
          <w:sz w:val="24"/>
          <w:szCs w:val="24"/>
        </w:rPr>
      </w:pPr>
      <w:r>
        <w:rPr>
          <w:rFonts w:ascii="Times New Roman" w:hAnsi="Times New Roman"/>
          <w:sz w:val="24"/>
          <w:szCs w:val="24"/>
        </w:rPr>
        <w:t>The plaque below can be found on the site of this first church and school building.</w:t>
      </w:r>
    </w:p>
    <w:p w:rsidR="00B40899" w:rsidRDefault="009A4755" w:rsidP="004D53F6">
      <w:pPr>
        <w:spacing w:line="360" w:lineRule="auto"/>
        <w:jc w:val="center"/>
        <w:rPr>
          <w:rFonts w:ascii="Times New Roman" w:hAnsi="Times New Roman"/>
          <w:sz w:val="24"/>
          <w:szCs w:val="24"/>
        </w:rPr>
      </w:pPr>
      <w:r>
        <w:rPr>
          <w:rFonts w:ascii="Times New Roman" w:hAnsi="Times New Roman"/>
          <w:noProof/>
          <w:sz w:val="24"/>
          <w:szCs w:val="24"/>
          <w:lang w:bidi="ar-SA"/>
        </w:rPr>
        <w:drawing>
          <wp:inline distT="0" distB="0" distL="0" distR="0">
            <wp:extent cx="2652798" cy="3534032"/>
            <wp:effectExtent l="19050" t="0" r="0" b="0"/>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27" cstate="print"/>
                    <a:srcRect/>
                    <a:stretch>
                      <a:fillRect/>
                    </a:stretch>
                  </pic:blipFill>
                  <pic:spPr bwMode="auto">
                    <a:xfrm>
                      <a:off x="0" y="0"/>
                      <a:ext cx="2657181" cy="3539872"/>
                    </a:xfrm>
                    <a:prstGeom prst="rect">
                      <a:avLst/>
                    </a:prstGeom>
                    <a:noFill/>
                    <a:ln w="9525">
                      <a:noFill/>
                      <a:miter lim="800000"/>
                      <a:headEnd/>
                      <a:tailEnd/>
                    </a:ln>
                  </pic:spPr>
                </pic:pic>
              </a:graphicData>
            </a:graphic>
          </wp:inline>
        </w:drawing>
      </w:r>
    </w:p>
    <w:p w:rsidR="00D756E0" w:rsidRDefault="00357CCD" w:rsidP="003E58F2">
      <w:pPr>
        <w:spacing w:line="360" w:lineRule="auto"/>
        <w:jc w:val="both"/>
        <w:rPr>
          <w:rFonts w:ascii="Times New Roman" w:hAnsi="Times New Roman"/>
          <w:sz w:val="24"/>
          <w:szCs w:val="24"/>
        </w:rPr>
      </w:pPr>
      <w:r w:rsidRPr="003E58F2">
        <w:rPr>
          <w:rFonts w:ascii="Times New Roman" w:hAnsi="Times New Roman"/>
          <w:sz w:val="24"/>
          <w:szCs w:val="24"/>
        </w:rPr>
        <w:lastRenderedPageBreak/>
        <w:t>By 1853 there were 16</w:t>
      </w:r>
      <w:r w:rsidR="001E708C" w:rsidRPr="003E58F2">
        <w:rPr>
          <w:rFonts w:ascii="Times New Roman" w:hAnsi="Times New Roman"/>
          <w:sz w:val="24"/>
          <w:szCs w:val="24"/>
        </w:rPr>
        <w:t>1</w:t>
      </w:r>
      <w:r w:rsidRPr="003E58F2">
        <w:rPr>
          <w:rFonts w:ascii="Times New Roman" w:hAnsi="Times New Roman"/>
          <w:sz w:val="24"/>
          <w:szCs w:val="24"/>
        </w:rPr>
        <w:t xml:space="preserve"> people established in permanent homes in this area</w:t>
      </w:r>
      <w:r w:rsidR="00A0718D" w:rsidRPr="003E58F2">
        <w:rPr>
          <w:rFonts w:ascii="Times New Roman" w:hAnsi="Times New Roman"/>
          <w:sz w:val="24"/>
          <w:szCs w:val="24"/>
        </w:rPr>
        <w:t xml:space="preserve"> and a fort had been started</w:t>
      </w:r>
      <w:r w:rsidRPr="003E58F2">
        <w:rPr>
          <w:rFonts w:ascii="Times New Roman" w:hAnsi="Times New Roman"/>
          <w:sz w:val="24"/>
          <w:szCs w:val="24"/>
        </w:rPr>
        <w:t xml:space="preserve"> covering about 4 acres</w:t>
      </w:r>
      <w:r w:rsidR="00656738" w:rsidRPr="003E58F2">
        <w:rPr>
          <w:rFonts w:ascii="Times New Roman" w:hAnsi="Times New Roman"/>
          <w:sz w:val="24"/>
          <w:szCs w:val="24"/>
        </w:rPr>
        <w:t xml:space="preserve">. </w:t>
      </w:r>
      <w:r w:rsidR="0017518A" w:rsidRPr="003E58F2">
        <w:rPr>
          <w:rFonts w:ascii="Times New Roman" w:hAnsi="Times New Roman"/>
          <w:sz w:val="24"/>
          <w:szCs w:val="24"/>
        </w:rPr>
        <w:t>I</w:t>
      </w:r>
      <w:r w:rsidR="000A4720" w:rsidRPr="003E58F2">
        <w:rPr>
          <w:rFonts w:ascii="Times New Roman" w:hAnsi="Times New Roman"/>
          <w:sz w:val="24"/>
          <w:szCs w:val="24"/>
        </w:rPr>
        <w:t xml:space="preserve">n the </w:t>
      </w:r>
      <w:r w:rsidR="001E708C" w:rsidRPr="003E58F2">
        <w:rPr>
          <w:rFonts w:ascii="Times New Roman" w:hAnsi="Times New Roman"/>
          <w:sz w:val="24"/>
          <w:szCs w:val="24"/>
        </w:rPr>
        <w:t>f</w:t>
      </w:r>
      <w:r w:rsidR="000A4720" w:rsidRPr="003E58F2">
        <w:rPr>
          <w:rFonts w:ascii="Times New Roman" w:hAnsi="Times New Roman"/>
          <w:sz w:val="24"/>
          <w:szCs w:val="24"/>
        </w:rPr>
        <w:t xml:space="preserve">all of 1853 </w:t>
      </w:r>
      <w:r w:rsidR="0017518A" w:rsidRPr="003E58F2">
        <w:rPr>
          <w:rFonts w:ascii="Times New Roman" w:hAnsi="Times New Roman"/>
          <w:sz w:val="24"/>
          <w:szCs w:val="24"/>
        </w:rPr>
        <w:t xml:space="preserve">there were half a dozen Indian attacks in Central Utah. </w:t>
      </w:r>
      <w:r w:rsidR="00656738" w:rsidRPr="003E58F2">
        <w:rPr>
          <w:rFonts w:ascii="Times New Roman" w:hAnsi="Times New Roman"/>
          <w:sz w:val="24"/>
          <w:szCs w:val="24"/>
        </w:rPr>
        <w:t xml:space="preserve"> </w:t>
      </w:r>
      <w:r w:rsidRPr="003E58F2">
        <w:rPr>
          <w:rFonts w:ascii="Times New Roman" w:hAnsi="Times New Roman"/>
          <w:sz w:val="24"/>
          <w:szCs w:val="24"/>
        </w:rPr>
        <w:t>The walls were made of adobe and 5 or 6 feet high</w:t>
      </w:r>
      <w:r w:rsidR="00C541CB" w:rsidRPr="003E58F2">
        <w:rPr>
          <w:rFonts w:ascii="Times New Roman" w:hAnsi="Times New Roman"/>
          <w:sz w:val="24"/>
          <w:szCs w:val="24"/>
        </w:rPr>
        <w:t xml:space="preserve"> and 18 inches thick at the base</w:t>
      </w:r>
      <w:r w:rsidRPr="003E58F2">
        <w:rPr>
          <w:rFonts w:ascii="Times New Roman" w:hAnsi="Times New Roman"/>
          <w:sz w:val="24"/>
          <w:szCs w:val="24"/>
        </w:rPr>
        <w:t xml:space="preserve">.  </w:t>
      </w:r>
      <w:r w:rsidR="00656738" w:rsidRPr="003E58F2">
        <w:rPr>
          <w:rFonts w:ascii="Times New Roman" w:hAnsi="Times New Roman"/>
          <w:sz w:val="24"/>
          <w:szCs w:val="24"/>
        </w:rPr>
        <w:t xml:space="preserve">At least one home and possibly another was a part of the Eastern wall of the fort.  </w:t>
      </w:r>
      <w:r w:rsidRPr="003E58F2">
        <w:rPr>
          <w:rFonts w:ascii="Times New Roman" w:hAnsi="Times New Roman"/>
          <w:sz w:val="24"/>
          <w:szCs w:val="24"/>
        </w:rPr>
        <w:t xml:space="preserve">It appears the fort was never completed as </w:t>
      </w:r>
      <w:r w:rsidR="00656738" w:rsidRPr="003E58F2">
        <w:rPr>
          <w:rFonts w:ascii="Times New Roman" w:hAnsi="Times New Roman"/>
          <w:sz w:val="24"/>
          <w:szCs w:val="24"/>
        </w:rPr>
        <w:t xml:space="preserve">the Indians in this area were friendly and </w:t>
      </w:r>
      <w:r w:rsidRPr="003E58F2">
        <w:rPr>
          <w:rFonts w:ascii="Times New Roman" w:hAnsi="Times New Roman"/>
          <w:sz w:val="24"/>
          <w:szCs w:val="24"/>
        </w:rPr>
        <w:t>fear of the Indians subsided.</w:t>
      </w:r>
      <w:r w:rsidR="00762880" w:rsidRPr="003E58F2">
        <w:rPr>
          <w:rFonts w:ascii="Times New Roman" w:hAnsi="Times New Roman"/>
          <w:sz w:val="24"/>
          <w:szCs w:val="24"/>
        </w:rPr>
        <w:t xml:space="preserve">  </w:t>
      </w:r>
      <w:r w:rsidR="00656738" w:rsidRPr="003E58F2">
        <w:rPr>
          <w:rFonts w:ascii="Times New Roman" w:hAnsi="Times New Roman"/>
          <w:sz w:val="24"/>
          <w:szCs w:val="24"/>
        </w:rPr>
        <w:t xml:space="preserve">The families </w:t>
      </w:r>
      <w:r w:rsidR="006431E3" w:rsidRPr="003E58F2">
        <w:rPr>
          <w:rFonts w:ascii="Times New Roman" w:hAnsi="Times New Roman"/>
          <w:sz w:val="24"/>
          <w:szCs w:val="24"/>
        </w:rPr>
        <w:t xml:space="preserve">in the area </w:t>
      </w:r>
      <w:r w:rsidR="00656738" w:rsidRPr="003E58F2">
        <w:rPr>
          <w:rFonts w:ascii="Times New Roman" w:hAnsi="Times New Roman"/>
          <w:sz w:val="24"/>
          <w:szCs w:val="24"/>
        </w:rPr>
        <w:t xml:space="preserve">were invited to move within the fort walls but few did so.  The 1849 school and church building </w:t>
      </w:r>
      <w:proofErr w:type="gramStart"/>
      <w:r w:rsidR="00656738" w:rsidRPr="003E58F2">
        <w:rPr>
          <w:rFonts w:ascii="Times New Roman" w:hAnsi="Times New Roman"/>
          <w:sz w:val="24"/>
          <w:szCs w:val="24"/>
        </w:rPr>
        <w:t>was</w:t>
      </w:r>
      <w:proofErr w:type="gramEnd"/>
      <w:r w:rsidR="00656738" w:rsidRPr="003E58F2">
        <w:rPr>
          <w:rFonts w:ascii="Times New Roman" w:hAnsi="Times New Roman"/>
          <w:sz w:val="24"/>
          <w:szCs w:val="24"/>
        </w:rPr>
        <w:t xml:space="preserve"> abandoned and an existing </w:t>
      </w:r>
      <w:r w:rsidR="00D756E0" w:rsidRPr="003E58F2">
        <w:rPr>
          <w:rFonts w:ascii="Times New Roman" w:hAnsi="Times New Roman"/>
          <w:sz w:val="24"/>
          <w:szCs w:val="24"/>
        </w:rPr>
        <w:t xml:space="preserve">log </w:t>
      </w:r>
      <w:r w:rsidR="00656738" w:rsidRPr="003E58F2">
        <w:rPr>
          <w:rFonts w:ascii="Times New Roman" w:hAnsi="Times New Roman"/>
          <w:sz w:val="24"/>
          <w:szCs w:val="24"/>
        </w:rPr>
        <w:t>home within the walls of the fort was expanded and became the school</w:t>
      </w:r>
      <w:r w:rsidR="004A6309">
        <w:rPr>
          <w:rFonts w:ascii="Times New Roman" w:hAnsi="Times New Roman"/>
          <w:sz w:val="24"/>
          <w:szCs w:val="24"/>
        </w:rPr>
        <w:t>house</w:t>
      </w:r>
      <w:r w:rsidR="00656738" w:rsidRPr="003E58F2">
        <w:rPr>
          <w:rFonts w:ascii="Times New Roman" w:hAnsi="Times New Roman"/>
          <w:sz w:val="24"/>
          <w:szCs w:val="24"/>
        </w:rPr>
        <w:t xml:space="preserve"> and </w:t>
      </w:r>
      <w:r w:rsidR="00D756E0" w:rsidRPr="003E58F2">
        <w:rPr>
          <w:rFonts w:ascii="Times New Roman" w:hAnsi="Times New Roman"/>
          <w:sz w:val="24"/>
          <w:szCs w:val="24"/>
        </w:rPr>
        <w:t>the Big Cottonwood Ward meeting house.</w:t>
      </w:r>
      <w:r w:rsidR="00656738" w:rsidRPr="003E58F2">
        <w:rPr>
          <w:rFonts w:ascii="Times New Roman" w:hAnsi="Times New Roman"/>
          <w:sz w:val="24"/>
          <w:szCs w:val="24"/>
        </w:rPr>
        <w:t xml:space="preserve">  This building was 14 feet by 30 feet providing much more room for students</w:t>
      </w:r>
      <w:r w:rsidR="00D756E0" w:rsidRPr="003E58F2">
        <w:rPr>
          <w:rFonts w:ascii="Times New Roman" w:hAnsi="Times New Roman"/>
          <w:sz w:val="24"/>
          <w:szCs w:val="24"/>
        </w:rPr>
        <w:t>, church</w:t>
      </w:r>
      <w:r w:rsidR="00656738" w:rsidRPr="003E58F2">
        <w:rPr>
          <w:rFonts w:ascii="Times New Roman" w:hAnsi="Times New Roman"/>
          <w:sz w:val="24"/>
          <w:szCs w:val="24"/>
        </w:rPr>
        <w:t xml:space="preserve"> and social activities. Most historians feel that this building stood where the northeastern portion of the current Olympus Junior High </w:t>
      </w:r>
      <w:r w:rsidR="00D756E0" w:rsidRPr="003E58F2">
        <w:rPr>
          <w:rFonts w:ascii="Times New Roman" w:hAnsi="Times New Roman"/>
          <w:sz w:val="24"/>
          <w:szCs w:val="24"/>
        </w:rPr>
        <w:t>auditorium stands today.</w:t>
      </w:r>
      <w:r w:rsidR="00E33989" w:rsidRPr="003E58F2">
        <w:rPr>
          <w:rFonts w:ascii="Times New Roman" w:hAnsi="Times New Roman"/>
          <w:sz w:val="24"/>
          <w:szCs w:val="24"/>
        </w:rPr>
        <w:t xml:space="preserve">  The 14 foot by 30 foot log structure was replaced with the large adobe structure in 186</w:t>
      </w:r>
      <w:r w:rsidR="0017518A" w:rsidRPr="003E58F2">
        <w:rPr>
          <w:rFonts w:ascii="Times New Roman" w:hAnsi="Times New Roman"/>
          <w:sz w:val="24"/>
          <w:szCs w:val="24"/>
        </w:rPr>
        <w:t>1</w:t>
      </w:r>
      <w:r w:rsidR="00E33989" w:rsidRPr="003E58F2">
        <w:rPr>
          <w:rFonts w:ascii="Times New Roman" w:hAnsi="Times New Roman"/>
          <w:sz w:val="24"/>
          <w:szCs w:val="24"/>
        </w:rPr>
        <w:t>.</w:t>
      </w:r>
    </w:p>
    <w:p w:rsidR="00070183" w:rsidRDefault="00070183" w:rsidP="003E58F2">
      <w:pPr>
        <w:spacing w:line="360" w:lineRule="auto"/>
        <w:jc w:val="both"/>
        <w:rPr>
          <w:rFonts w:ascii="Times New Roman" w:hAnsi="Times New Roman"/>
          <w:sz w:val="24"/>
          <w:szCs w:val="24"/>
        </w:rPr>
      </w:pPr>
    </w:p>
    <w:p w:rsidR="004A6309" w:rsidRDefault="004A6309" w:rsidP="003E58F2">
      <w:pPr>
        <w:spacing w:line="360" w:lineRule="auto"/>
        <w:jc w:val="both"/>
        <w:rPr>
          <w:rFonts w:ascii="Times New Roman" w:hAnsi="Times New Roman"/>
          <w:sz w:val="24"/>
          <w:szCs w:val="24"/>
        </w:rPr>
      </w:pPr>
      <w:r>
        <w:rPr>
          <w:rFonts w:ascii="Times New Roman" w:hAnsi="Times New Roman"/>
          <w:sz w:val="24"/>
          <w:szCs w:val="24"/>
        </w:rPr>
        <w:t>The plaque below can be found on the exterior of the current Olympus Jr. High School near the Southeast entrance to that building.</w:t>
      </w:r>
    </w:p>
    <w:p w:rsidR="004A6309" w:rsidRDefault="009A4755" w:rsidP="004A6309">
      <w:pPr>
        <w:spacing w:line="360" w:lineRule="auto"/>
        <w:jc w:val="center"/>
        <w:rPr>
          <w:rFonts w:ascii="Times New Roman" w:hAnsi="Times New Roman"/>
          <w:sz w:val="24"/>
          <w:szCs w:val="24"/>
        </w:rPr>
      </w:pPr>
      <w:r>
        <w:rPr>
          <w:rFonts w:ascii="Times New Roman" w:hAnsi="Times New Roman"/>
          <w:noProof/>
          <w:sz w:val="24"/>
          <w:szCs w:val="24"/>
          <w:lang w:bidi="ar-SA"/>
        </w:rPr>
        <w:drawing>
          <wp:inline distT="0" distB="0" distL="0" distR="0">
            <wp:extent cx="4499420" cy="3381203"/>
            <wp:effectExtent l="19050" t="0" r="0" b="0"/>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pic:cNvPicPr>
                      <a:picLocks noChangeAspect="1" noChangeArrowheads="1"/>
                    </pic:cNvPicPr>
                  </pic:nvPicPr>
                  <pic:blipFill>
                    <a:blip r:embed="rId28" cstate="print">
                      <a:lum bright="-12000" contrast="38000"/>
                    </a:blip>
                    <a:srcRect/>
                    <a:stretch>
                      <a:fillRect/>
                    </a:stretch>
                  </pic:blipFill>
                  <pic:spPr bwMode="auto">
                    <a:xfrm>
                      <a:off x="0" y="0"/>
                      <a:ext cx="4499220" cy="3381053"/>
                    </a:xfrm>
                    <a:prstGeom prst="rect">
                      <a:avLst/>
                    </a:prstGeom>
                    <a:noFill/>
                    <a:ln w="9525">
                      <a:noFill/>
                      <a:miter lim="800000"/>
                      <a:headEnd/>
                      <a:tailEnd/>
                    </a:ln>
                  </pic:spPr>
                </pic:pic>
              </a:graphicData>
            </a:graphic>
          </wp:inline>
        </w:drawing>
      </w:r>
    </w:p>
    <w:p w:rsidR="00E56EE2" w:rsidRDefault="00E56EE2" w:rsidP="003E58F2">
      <w:pPr>
        <w:spacing w:line="360" w:lineRule="auto"/>
        <w:jc w:val="both"/>
        <w:rPr>
          <w:rFonts w:ascii="Times New Roman" w:hAnsi="Times New Roman"/>
          <w:sz w:val="24"/>
          <w:szCs w:val="24"/>
        </w:rPr>
      </w:pPr>
      <w:r w:rsidRPr="003E58F2">
        <w:rPr>
          <w:rFonts w:ascii="Times New Roman" w:hAnsi="Times New Roman"/>
          <w:sz w:val="24"/>
          <w:szCs w:val="24"/>
        </w:rPr>
        <w:lastRenderedPageBreak/>
        <w:t>On November 15, 1856, David Brinton was ordained Bishop of the Big Cottonwood Ward.  Milo Andrus was called to be his first Councilor (the same Milo Andrus that led the company of saints west to Utah in 1856 that included George W. and his family).  In 1857 Bishop Brinton was called on a mission to the United States and during his absence Councilor Milo Andrus had charge of the ward as acting Bishop.  After Bishop Brinton returned from his mission a meeting was held on February 6, 1859 where Milo Andrus tendered his resignation as First Councilor.  On March 6</w:t>
      </w:r>
      <w:r w:rsidRPr="003E58F2">
        <w:rPr>
          <w:rFonts w:ascii="Times New Roman" w:hAnsi="Times New Roman"/>
          <w:sz w:val="24"/>
          <w:szCs w:val="24"/>
          <w:vertAlign w:val="superscript"/>
        </w:rPr>
        <w:t>th</w:t>
      </w:r>
      <w:r w:rsidRPr="003E58F2">
        <w:rPr>
          <w:rFonts w:ascii="Times New Roman" w:hAnsi="Times New Roman"/>
          <w:sz w:val="24"/>
          <w:szCs w:val="24"/>
        </w:rPr>
        <w:t xml:space="preserve"> Albert Miles, his second Councilor also tendered his resignation.  Bishop Brinton served another mission, this time to England, in 1870.  He returned from this mission in the summer of 1872 and continued to serve as Bishop until 1873 when he was replaced by Elder B. B. </w:t>
      </w:r>
      <w:proofErr w:type="spellStart"/>
      <w:r w:rsidRPr="003E58F2">
        <w:rPr>
          <w:rFonts w:ascii="Times New Roman" w:hAnsi="Times New Roman"/>
          <w:sz w:val="24"/>
          <w:szCs w:val="24"/>
        </w:rPr>
        <w:t>Bitner</w:t>
      </w:r>
      <w:proofErr w:type="spellEnd"/>
      <w:r w:rsidRPr="003E58F2">
        <w:rPr>
          <w:rFonts w:ascii="Times New Roman" w:hAnsi="Times New Roman"/>
          <w:sz w:val="24"/>
          <w:szCs w:val="24"/>
        </w:rPr>
        <w:t xml:space="preserve"> who was acting Bishop for about a year until William G. Young was appointed Bishop.   </w:t>
      </w:r>
    </w:p>
    <w:p w:rsidR="00070183" w:rsidRPr="003E58F2" w:rsidRDefault="00070183" w:rsidP="003E58F2">
      <w:pPr>
        <w:spacing w:line="360" w:lineRule="auto"/>
        <w:jc w:val="both"/>
        <w:rPr>
          <w:rFonts w:ascii="Times New Roman" w:hAnsi="Times New Roman"/>
          <w:sz w:val="24"/>
          <w:szCs w:val="24"/>
        </w:rPr>
      </w:pPr>
    </w:p>
    <w:p w:rsidR="004B78CC" w:rsidRDefault="00E56EE2" w:rsidP="003E58F2">
      <w:pPr>
        <w:pStyle w:val="NormalWeb"/>
        <w:spacing w:line="360" w:lineRule="auto"/>
        <w:jc w:val="both"/>
        <w:rPr>
          <w:rFonts w:ascii="Times New Roman" w:hAnsi="Times New Roman"/>
          <w:sz w:val="24"/>
          <w:szCs w:val="24"/>
        </w:rPr>
      </w:pPr>
      <w:r w:rsidRPr="003E58F2">
        <w:rPr>
          <w:rFonts w:ascii="Times New Roman" w:hAnsi="Times New Roman"/>
          <w:sz w:val="24"/>
          <w:szCs w:val="24"/>
        </w:rPr>
        <w:t>N</w:t>
      </w:r>
      <w:r w:rsidR="004B78CC" w:rsidRPr="003E58F2">
        <w:rPr>
          <w:rFonts w:ascii="Times New Roman" w:hAnsi="Times New Roman"/>
          <w:sz w:val="24"/>
          <w:szCs w:val="24"/>
        </w:rPr>
        <w:t xml:space="preserve">ear the site of the fort was located the "tithing yard" - a barn, corral, scales for weighing hay and grain, and a storehouse for home produce and products. LDS pioneers who founded Holladay followed Church teachings of donating one-tenth of their annual increase to the Church; because cash was scarce, many members donated at market value their tithing in animals, chickens, eggs, vegetables, and goods made at home. Other persons donated 1 day of work in 10 to </w:t>
      </w:r>
      <w:r w:rsidR="00A633A6" w:rsidRPr="003E58F2">
        <w:rPr>
          <w:rFonts w:ascii="Times New Roman" w:hAnsi="Times New Roman"/>
          <w:sz w:val="24"/>
          <w:szCs w:val="24"/>
        </w:rPr>
        <w:t>c</w:t>
      </w:r>
      <w:r w:rsidR="004B78CC" w:rsidRPr="003E58F2">
        <w:rPr>
          <w:rFonts w:ascii="Times New Roman" w:hAnsi="Times New Roman"/>
          <w:sz w:val="24"/>
          <w:szCs w:val="24"/>
        </w:rPr>
        <w:t xml:space="preserve">hurch work projects such as community canals, roads, and </w:t>
      </w:r>
      <w:r w:rsidR="00A633A6" w:rsidRPr="003E58F2">
        <w:rPr>
          <w:rFonts w:ascii="Times New Roman" w:hAnsi="Times New Roman"/>
          <w:sz w:val="24"/>
          <w:szCs w:val="24"/>
        </w:rPr>
        <w:t>c</w:t>
      </w:r>
      <w:r w:rsidR="004B78CC" w:rsidRPr="003E58F2">
        <w:rPr>
          <w:rFonts w:ascii="Times New Roman" w:hAnsi="Times New Roman"/>
          <w:sz w:val="24"/>
          <w:szCs w:val="24"/>
        </w:rPr>
        <w:t>hurch and school buildings.</w:t>
      </w:r>
    </w:p>
    <w:p w:rsidR="00070183" w:rsidRPr="003E58F2" w:rsidRDefault="00070183" w:rsidP="003E58F2">
      <w:pPr>
        <w:pStyle w:val="NormalWeb"/>
        <w:spacing w:line="360" w:lineRule="auto"/>
        <w:jc w:val="both"/>
        <w:rPr>
          <w:rFonts w:ascii="Times New Roman" w:hAnsi="Times New Roman"/>
          <w:sz w:val="24"/>
          <w:szCs w:val="24"/>
        </w:rPr>
      </w:pPr>
    </w:p>
    <w:p w:rsidR="00D756E0" w:rsidRDefault="004B78CC" w:rsidP="003E58F2">
      <w:pPr>
        <w:pStyle w:val="NormalWeb"/>
        <w:spacing w:line="360" w:lineRule="auto"/>
        <w:jc w:val="both"/>
        <w:rPr>
          <w:rFonts w:ascii="Times New Roman" w:hAnsi="Times New Roman"/>
          <w:sz w:val="24"/>
          <w:szCs w:val="24"/>
        </w:rPr>
      </w:pPr>
      <w:r w:rsidRPr="003E58F2">
        <w:rPr>
          <w:rFonts w:ascii="Times New Roman" w:hAnsi="Times New Roman"/>
          <w:sz w:val="24"/>
          <w:szCs w:val="24"/>
        </w:rPr>
        <w:t xml:space="preserve">A Holladay family might donate livestock, perhaps resulting in an overpayment of tithing, and receive credit for surplus goods that were in the storehouse or yard. For years the LDS Church printed tithing scrip, which was an important currency in the 1850s and thereafter. Holladay’s tithing yard and storehouse met many community product exchange needs and, with tithing yards elsewhere, provided LDS Church headquarters with food and supplies for persons employed on its public work projects and generated income to pay its creditors. </w:t>
      </w:r>
      <w:r w:rsidR="00A812D5" w:rsidRPr="003E58F2">
        <w:rPr>
          <w:rFonts w:ascii="Times New Roman" w:hAnsi="Times New Roman"/>
          <w:sz w:val="24"/>
          <w:szCs w:val="24"/>
        </w:rPr>
        <w:t xml:space="preserve"> </w:t>
      </w:r>
      <w:r w:rsidR="0030029B">
        <w:rPr>
          <w:rFonts w:ascii="Times New Roman" w:hAnsi="Times New Roman"/>
          <w:sz w:val="24"/>
          <w:szCs w:val="24"/>
        </w:rPr>
        <w:t xml:space="preserve">During George W.’s time in Holladay almost all tithing </w:t>
      </w:r>
      <w:r w:rsidR="0030029B">
        <w:rPr>
          <w:rFonts w:ascii="Times New Roman" w:hAnsi="Times New Roman"/>
          <w:sz w:val="24"/>
          <w:szCs w:val="24"/>
        </w:rPr>
        <w:lastRenderedPageBreak/>
        <w:t>don</w:t>
      </w:r>
      <w:r w:rsidRPr="003E58F2">
        <w:rPr>
          <w:rFonts w:ascii="Times New Roman" w:hAnsi="Times New Roman"/>
          <w:sz w:val="24"/>
          <w:szCs w:val="24"/>
        </w:rPr>
        <w:t>ations were in livestock and produce</w:t>
      </w:r>
      <w:r w:rsidR="0030029B">
        <w:rPr>
          <w:rFonts w:ascii="Times New Roman" w:hAnsi="Times New Roman"/>
          <w:sz w:val="24"/>
          <w:szCs w:val="24"/>
        </w:rPr>
        <w:t xml:space="preserve"> or labor</w:t>
      </w:r>
      <w:r w:rsidRPr="003E58F2">
        <w:rPr>
          <w:rFonts w:ascii="Times New Roman" w:hAnsi="Times New Roman"/>
          <w:sz w:val="24"/>
          <w:szCs w:val="24"/>
        </w:rPr>
        <w:t>.</w:t>
      </w:r>
      <w:r w:rsidR="0030029B">
        <w:rPr>
          <w:rFonts w:ascii="Times New Roman" w:hAnsi="Times New Roman"/>
          <w:sz w:val="24"/>
          <w:szCs w:val="24"/>
        </w:rPr>
        <w:t xml:space="preserve"> </w:t>
      </w:r>
      <w:r w:rsidRPr="003E58F2">
        <w:rPr>
          <w:rFonts w:ascii="Times New Roman" w:hAnsi="Times New Roman"/>
          <w:sz w:val="24"/>
          <w:szCs w:val="24"/>
        </w:rPr>
        <w:t xml:space="preserve"> By 1900, when Holladay's tithing yard and storehouse were cleared away, two-thirds of such donations were in currency.</w:t>
      </w:r>
    </w:p>
    <w:p w:rsidR="00070183" w:rsidRPr="003E58F2" w:rsidRDefault="00070183" w:rsidP="003E58F2">
      <w:pPr>
        <w:pStyle w:val="NormalWeb"/>
        <w:spacing w:line="360" w:lineRule="auto"/>
        <w:jc w:val="both"/>
        <w:rPr>
          <w:rFonts w:ascii="Times New Roman" w:hAnsi="Times New Roman"/>
          <w:sz w:val="24"/>
          <w:szCs w:val="24"/>
        </w:rPr>
      </w:pPr>
    </w:p>
    <w:p w:rsidR="004E3992" w:rsidRDefault="00A633A6" w:rsidP="003E58F2">
      <w:pPr>
        <w:spacing w:line="360" w:lineRule="auto"/>
        <w:jc w:val="both"/>
        <w:rPr>
          <w:rFonts w:ascii="Times New Roman" w:hAnsi="Times New Roman"/>
          <w:sz w:val="24"/>
          <w:szCs w:val="24"/>
        </w:rPr>
      </w:pPr>
      <w:r w:rsidRPr="003E58F2">
        <w:rPr>
          <w:rFonts w:ascii="Times New Roman" w:hAnsi="Times New Roman"/>
          <w:sz w:val="24"/>
          <w:szCs w:val="24"/>
        </w:rPr>
        <w:t xml:space="preserve">Within a few years after the first settlers arrived in the Salt Lake Valley a short-cut of sorts was established from the mouth of Big Cottonwood Canyon to Salt Lake City. A portion of that route, County Road (Highland Drive), crossed the bed of Cottonwood Creek where it fanned out creating a natural stream crossing for horse and wagons. Here the route intersected the main east-west route from Murray to the settlement of Holladay </w:t>
      </w:r>
      <w:r w:rsidR="00B94381" w:rsidRPr="003E58F2">
        <w:rPr>
          <w:rFonts w:ascii="Times New Roman" w:hAnsi="Times New Roman"/>
          <w:sz w:val="24"/>
          <w:szCs w:val="24"/>
        </w:rPr>
        <w:t xml:space="preserve">(Murray-Holladay Road) </w:t>
      </w:r>
      <w:r w:rsidRPr="003E58F2">
        <w:rPr>
          <w:rFonts w:ascii="Times New Roman" w:hAnsi="Times New Roman"/>
          <w:sz w:val="24"/>
          <w:szCs w:val="24"/>
        </w:rPr>
        <w:t>on the banks of Spring Creek. This intersection became a natural business center.  In 1851 or 1852, 36-year-old David Brinton established Holladay's first business enterprise, a blacksmith shop on the southeast corner, causing this locale to be known as Brinton's Corner. North of Big Cottonwood Creek (today rerouted farther south) was Brinton's house, leaving ample room for his shop, horses, carriages, and customers.</w:t>
      </w:r>
      <w:r w:rsidR="00B94381" w:rsidRPr="003E58F2">
        <w:rPr>
          <w:rFonts w:ascii="Times New Roman" w:hAnsi="Times New Roman"/>
          <w:sz w:val="24"/>
          <w:szCs w:val="24"/>
        </w:rPr>
        <w:t xml:space="preserve">  </w:t>
      </w:r>
      <w:r w:rsidR="00FF0456" w:rsidRPr="003E58F2">
        <w:rPr>
          <w:rFonts w:ascii="Times New Roman" w:hAnsi="Times New Roman"/>
          <w:sz w:val="24"/>
          <w:szCs w:val="24"/>
        </w:rPr>
        <w:t>This essential business was where m</w:t>
      </w:r>
      <w:r w:rsidR="00A37353" w:rsidRPr="003E58F2">
        <w:rPr>
          <w:rFonts w:ascii="Times New Roman" w:hAnsi="Times New Roman"/>
          <w:sz w:val="24"/>
          <w:szCs w:val="24"/>
        </w:rPr>
        <w:t xml:space="preserve">etal tools, plows, </w:t>
      </w:r>
      <w:r w:rsidR="00FF0456" w:rsidRPr="003E58F2">
        <w:rPr>
          <w:rFonts w:ascii="Times New Roman" w:hAnsi="Times New Roman"/>
          <w:sz w:val="24"/>
          <w:szCs w:val="24"/>
        </w:rPr>
        <w:t xml:space="preserve">wagon wheels, hinges, chains, </w:t>
      </w:r>
      <w:r w:rsidR="00A37353" w:rsidRPr="003E58F2">
        <w:rPr>
          <w:rFonts w:ascii="Times New Roman" w:hAnsi="Times New Roman"/>
          <w:sz w:val="24"/>
          <w:szCs w:val="24"/>
        </w:rPr>
        <w:t xml:space="preserve">were made and </w:t>
      </w:r>
      <w:r w:rsidR="00FF0456" w:rsidRPr="003E58F2">
        <w:rPr>
          <w:rFonts w:ascii="Times New Roman" w:hAnsi="Times New Roman"/>
          <w:sz w:val="24"/>
          <w:szCs w:val="24"/>
        </w:rPr>
        <w:t xml:space="preserve">repaired, </w:t>
      </w:r>
      <w:r w:rsidR="00A37353" w:rsidRPr="003E58F2">
        <w:rPr>
          <w:rFonts w:ascii="Times New Roman" w:hAnsi="Times New Roman"/>
          <w:sz w:val="24"/>
          <w:szCs w:val="24"/>
        </w:rPr>
        <w:t>etc.</w:t>
      </w:r>
      <w:r w:rsidR="00686000">
        <w:rPr>
          <w:rFonts w:ascii="Times New Roman" w:hAnsi="Times New Roman"/>
          <w:sz w:val="24"/>
          <w:szCs w:val="24"/>
        </w:rPr>
        <w:t xml:space="preserve">  </w:t>
      </w:r>
      <w:r w:rsidR="00143843">
        <w:rPr>
          <w:rFonts w:ascii="Times New Roman" w:hAnsi="Times New Roman"/>
          <w:sz w:val="24"/>
          <w:szCs w:val="24"/>
        </w:rPr>
        <w:t>Below are photographs of Brinton’s Blacksmith Shop and a photograph of David Brinton taken around 1860’s.</w:t>
      </w:r>
    </w:p>
    <w:p w:rsidR="00070183" w:rsidRPr="003E58F2" w:rsidRDefault="00070183" w:rsidP="003E58F2">
      <w:pPr>
        <w:spacing w:line="360" w:lineRule="auto"/>
        <w:jc w:val="both"/>
        <w:rPr>
          <w:rFonts w:ascii="Times New Roman" w:hAnsi="Times New Roman"/>
          <w:sz w:val="24"/>
          <w:szCs w:val="24"/>
        </w:rPr>
      </w:pPr>
    </w:p>
    <w:p w:rsidR="00B94381" w:rsidRPr="003E58F2" w:rsidRDefault="009A4755" w:rsidP="003E58F2">
      <w:pPr>
        <w:spacing w:line="360" w:lineRule="auto"/>
        <w:jc w:val="both"/>
        <w:rPr>
          <w:rFonts w:ascii="Times New Roman" w:hAnsi="Times New Roman"/>
          <w:sz w:val="24"/>
          <w:szCs w:val="24"/>
        </w:rPr>
      </w:pPr>
      <w:r>
        <w:rPr>
          <w:rFonts w:ascii="Times New Roman" w:hAnsi="Times New Roman"/>
          <w:noProof/>
          <w:sz w:val="24"/>
          <w:szCs w:val="24"/>
          <w:lang w:bidi="ar-SA"/>
        </w:rPr>
        <w:drawing>
          <wp:inline distT="0" distB="0" distL="0" distR="0">
            <wp:extent cx="3466716" cy="2485592"/>
            <wp:effectExtent l="19050" t="0" r="384" b="0"/>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pic:cNvPicPr>
                      <a:picLocks noChangeAspect="1" noChangeArrowheads="1"/>
                    </pic:cNvPicPr>
                  </pic:nvPicPr>
                  <pic:blipFill>
                    <a:blip r:embed="rId29" cstate="print">
                      <a:lum bright="-14000" contrast="32000"/>
                    </a:blip>
                    <a:srcRect/>
                    <a:stretch>
                      <a:fillRect/>
                    </a:stretch>
                  </pic:blipFill>
                  <pic:spPr bwMode="auto">
                    <a:xfrm>
                      <a:off x="0" y="0"/>
                      <a:ext cx="3466504" cy="2485440"/>
                    </a:xfrm>
                    <a:prstGeom prst="rect">
                      <a:avLst/>
                    </a:prstGeom>
                    <a:noFill/>
                    <a:ln w="9525">
                      <a:noFill/>
                      <a:miter lim="800000"/>
                      <a:headEnd/>
                      <a:tailEnd/>
                    </a:ln>
                  </pic:spPr>
                </pic:pic>
              </a:graphicData>
            </a:graphic>
          </wp:inline>
        </w:drawing>
      </w:r>
      <w:r w:rsidR="00B159B0" w:rsidRPr="00B159B0">
        <w:rPr>
          <w:rFonts w:ascii="Times New Roman" w:hAnsi="Times New Roman"/>
          <w:sz w:val="24"/>
          <w:szCs w:val="24"/>
        </w:rPr>
        <w:t xml:space="preserve"> </w:t>
      </w:r>
      <w:r>
        <w:rPr>
          <w:rFonts w:ascii="Times New Roman" w:hAnsi="Times New Roman"/>
          <w:noProof/>
          <w:sz w:val="24"/>
          <w:szCs w:val="24"/>
          <w:lang w:bidi="ar-SA"/>
        </w:rPr>
        <w:drawing>
          <wp:inline distT="0" distB="0" distL="0" distR="0">
            <wp:extent cx="1809750" cy="2482614"/>
            <wp:effectExtent l="19050" t="0" r="0" b="0"/>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pic:cNvPicPr>
                      <a:picLocks noChangeAspect="1" noChangeArrowheads="1"/>
                    </pic:cNvPicPr>
                  </pic:nvPicPr>
                  <pic:blipFill>
                    <a:blip r:embed="rId30" cstate="print">
                      <a:lum bright="-8000" contrast="20000"/>
                    </a:blip>
                    <a:srcRect/>
                    <a:stretch>
                      <a:fillRect/>
                    </a:stretch>
                  </pic:blipFill>
                  <pic:spPr bwMode="auto">
                    <a:xfrm>
                      <a:off x="0" y="0"/>
                      <a:ext cx="1811255" cy="2484678"/>
                    </a:xfrm>
                    <a:prstGeom prst="rect">
                      <a:avLst/>
                    </a:prstGeom>
                    <a:noFill/>
                    <a:ln w="9525">
                      <a:noFill/>
                      <a:miter lim="800000"/>
                      <a:headEnd/>
                      <a:tailEnd/>
                    </a:ln>
                  </pic:spPr>
                </pic:pic>
              </a:graphicData>
            </a:graphic>
          </wp:inline>
        </w:drawing>
      </w:r>
    </w:p>
    <w:p w:rsidR="00A37353" w:rsidRDefault="00FF0456" w:rsidP="003E58F2">
      <w:pPr>
        <w:spacing w:line="360" w:lineRule="auto"/>
        <w:jc w:val="both"/>
        <w:rPr>
          <w:rFonts w:ascii="Times New Roman" w:hAnsi="Times New Roman"/>
          <w:sz w:val="24"/>
          <w:szCs w:val="24"/>
        </w:rPr>
      </w:pPr>
      <w:r w:rsidRPr="003E58F2">
        <w:rPr>
          <w:rFonts w:ascii="Times New Roman" w:hAnsi="Times New Roman"/>
          <w:sz w:val="24"/>
          <w:szCs w:val="24"/>
        </w:rPr>
        <w:lastRenderedPageBreak/>
        <w:t xml:space="preserve">David Brinton </w:t>
      </w:r>
      <w:r w:rsidR="00B94381" w:rsidRPr="003E58F2">
        <w:rPr>
          <w:rFonts w:ascii="Times New Roman" w:hAnsi="Times New Roman"/>
          <w:sz w:val="24"/>
          <w:szCs w:val="24"/>
        </w:rPr>
        <w:t xml:space="preserve">also </w:t>
      </w:r>
      <w:r w:rsidRPr="003E58F2">
        <w:rPr>
          <w:rFonts w:ascii="Times New Roman" w:hAnsi="Times New Roman"/>
          <w:sz w:val="24"/>
          <w:szCs w:val="24"/>
        </w:rPr>
        <w:t xml:space="preserve">headed an association </w:t>
      </w:r>
      <w:r w:rsidR="00115428" w:rsidRPr="003E58F2">
        <w:rPr>
          <w:rFonts w:ascii="Times New Roman" w:hAnsi="Times New Roman"/>
          <w:sz w:val="24"/>
          <w:szCs w:val="24"/>
        </w:rPr>
        <w:t xml:space="preserve">that built </w:t>
      </w:r>
      <w:r w:rsidR="00B94381" w:rsidRPr="003E58F2">
        <w:rPr>
          <w:rFonts w:ascii="Times New Roman" w:hAnsi="Times New Roman"/>
          <w:sz w:val="24"/>
          <w:szCs w:val="24"/>
        </w:rPr>
        <w:t xml:space="preserve">the first </w:t>
      </w:r>
      <w:r w:rsidR="00A37353" w:rsidRPr="003E58F2">
        <w:rPr>
          <w:rFonts w:ascii="Times New Roman" w:hAnsi="Times New Roman"/>
          <w:sz w:val="24"/>
          <w:szCs w:val="24"/>
        </w:rPr>
        <w:t xml:space="preserve">general store </w:t>
      </w:r>
      <w:r w:rsidR="00B94381" w:rsidRPr="003E58F2">
        <w:rPr>
          <w:rFonts w:ascii="Times New Roman" w:hAnsi="Times New Roman"/>
          <w:sz w:val="24"/>
          <w:szCs w:val="24"/>
        </w:rPr>
        <w:t xml:space="preserve">in the area </w:t>
      </w:r>
      <w:r w:rsidR="00115428" w:rsidRPr="003E58F2">
        <w:rPr>
          <w:rFonts w:ascii="Times New Roman" w:hAnsi="Times New Roman"/>
          <w:sz w:val="24"/>
          <w:szCs w:val="24"/>
        </w:rPr>
        <w:t>on the</w:t>
      </w:r>
      <w:r w:rsidR="00686000">
        <w:rPr>
          <w:rFonts w:ascii="Times New Roman" w:hAnsi="Times New Roman"/>
          <w:sz w:val="24"/>
          <w:szCs w:val="24"/>
        </w:rPr>
        <w:t xml:space="preserve"> </w:t>
      </w:r>
      <w:r w:rsidR="00115428" w:rsidRPr="003E58F2">
        <w:rPr>
          <w:rFonts w:ascii="Times New Roman" w:hAnsi="Times New Roman"/>
          <w:sz w:val="24"/>
          <w:szCs w:val="24"/>
        </w:rPr>
        <w:t xml:space="preserve">northwest corner of this </w:t>
      </w:r>
      <w:r w:rsidR="00EC10AD">
        <w:rPr>
          <w:rFonts w:ascii="Times New Roman" w:hAnsi="Times New Roman"/>
          <w:sz w:val="24"/>
          <w:szCs w:val="24"/>
        </w:rPr>
        <w:t xml:space="preserve">same </w:t>
      </w:r>
      <w:r w:rsidR="00115428" w:rsidRPr="003E58F2">
        <w:rPr>
          <w:rFonts w:ascii="Times New Roman" w:hAnsi="Times New Roman"/>
          <w:sz w:val="24"/>
          <w:szCs w:val="24"/>
        </w:rPr>
        <w:t>intersection in</w:t>
      </w:r>
      <w:r w:rsidR="00A37353" w:rsidRPr="003E58F2">
        <w:rPr>
          <w:rFonts w:ascii="Times New Roman" w:hAnsi="Times New Roman"/>
          <w:sz w:val="24"/>
          <w:szCs w:val="24"/>
        </w:rPr>
        <w:t xml:space="preserve"> 1869; it was called The Big Cottonwood Cooperative.  </w:t>
      </w:r>
      <w:r w:rsidR="00F4084B" w:rsidRPr="003E58F2">
        <w:rPr>
          <w:rFonts w:ascii="Times New Roman" w:hAnsi="Times New Roman"/>
          <w:color w:val="000000"/>
          <w:sz w:val="24"/>
          <w:szCs w:val="24"/>
        </w:rPr>
        <w:t>Here and e</w:t>
      </w:r>
      <w:r w:rsidR="00F4084B" w:rsidRPr="003E58F2">
        <w:rPr>
          <w:rFonts w:ascii="Times New Roman" w:hAnsi="Times New Roman"/>
          <w:sz w:val="24"/>
          <w:szCs w:val="24"/>
        </w:rPr>
        <w:t>lsewhere, local LDS-related retail cooperatives were owned by stockholders but regulated by Church policy for the communities' good</w:t>
      </w:r>
      <w:r w:rsidR="00EC10AD">
        <w:rPr>
          <w:rFonts w:ascii="Times New Roman" w:hAnsi="Times New Roman"/>
          <w:sz w:val="24"/>
          <w:szCs w:val="24"/>
        </w:rPr>
        <w:t>. This new coop reduced</w:t>
      </w:r>
      <w:r w:rsidR="00F4084B" w:rsidRPr="003E58F2">
        <w:rPr>
          <w:rFonts w:ascii="Times New Roman" w:hAnsi="Times New Roman"/>
          <w:sz w:val="24"/>
          <w:szCs w:val="24"/>
        </w:rPr>
        <w:t xml:space="preserve"> the need to travel to Salt Lake City or Murray for supplies. </w:t>
      </w:r>
      <w:r w:rsidR="00115428" w:rsidRPr="003E58F2">
        <w:rPr>
          <w:rFonts w:ascii="Times New Roman" w:hAnsi="Times New Roman"/>
          <w:sz w:val="24"/>
          <w:szCs w:val="24"/>
        </w:rPr>
        <w:t>In 1871 David’s son, David Branson Brinton, was named the county postmaster and the store served as the community post office as well.  In 1</w:t>
      </w:r>
      <w:r w:rsidR="00A37353" w:rsidRPr="003E58F2">
        <w:rPr>
          <w:rFonts w:ascii="Times New Roman" w:hAnsi="Times New Roman"/>
          <w:sz w:val="24"/>
          <w:szCs w:val="24"/>
        </w:rPr>
        <w:t xml:space="preserve">880 a second larger store was built </w:t>
      </w:r>
      <w:r w:rsidR="00115428" w:rsidRPr="003E58F2">
        <w:rPr>
          <w:rFonts w:ascii="Times New Roman" w:hAnsi="Times New Roman"/>
          <w:sz w:val="24"/>
          <w:szCs w:val="24"/>
        </w:rPr>
        <w:t xml:space="preserve">just </w:t>
      </w:r>
      <w:r w:rsidR="00A37353" w:rsidRPr="003E58F2">
        <w:rPr>
          <w:rFonts w:ascii="Times New Roman" w:hAnsi="Times New Roman"/>
          <w:sz w:val="24"/>
          <w:szCs w:val="24"/>
        </w:rPr>
        <w:t xml:space="preserve">south of the first.  </w:t>
      </w:r>
      <w:r w:rsidR="0074374E" w:rsidRPr="003E58F2">
        <w:rPr>
          <w:rFonts w:ascii="Times New Roman" w:hAnsi="Times New Roman"/>
          <w:sz w:val="24"/>
          <w:szCs w:val="24"/>
        </w:rPr>
        <w:t>No doubt</w:t>
      </w:r>
      <w:r w:rsidR="00A37353" w:rsidRPr="003E58F2">
        <w:rPr>
          <w:rFonts w:ascii="Times New Roman" w:hAnsi="Times New Roman"/>
          <w:sz w:val="24"/>
          <w:szCs w:val="24"/>
        </w:rPr>
        <w:t xml:space="preserve"> our Smiths made frequent use of both the Blacksmith shop and the general store.  David Brinton had died prior to the completion of the larger store on </w:t>
      </w:r>
      <w:r w:rsidR="00701681">
        <w:rPr>
          <w:rFonts w:ascii="Times New Roman" w:hAnsi="Times New Roman"/>
          <w:sz w:val="24"/>
          <w:szCs w:val="24"/>
        </w:rPr>
        <w:t xml:space="preserve">17 </w:t>
      </w:r>
      <w:r w:rsidR="00A37353" w:rsidRPr="003E58F2">
        <w:rPr>
          <w:rFonts w:ascii="Times New Roman" w:hAnsi="Times New Roman"/>
          <w:sz w:val="24"/>
          <w:szCs w:val="24"/>
        </w:rPr>
        <w:t>May 1878</w:t>
      </w:r>
      <w:r w:rsidR="00701681">
        <w:rPr>
          <w:rFonts w:ascii="Times New Roman" w:hAnsi="Times New Roman"/>
          <w:sz w:val="24"/>
          <w:szCs w:val="24"/>
        </w:rPr>
        <w:t>.</w:t>
      </w:r>
      <w:r w:rsidR="005F55C5" w:rsidRPr="005F55C5">
        <w:rPr>
          <w:rFonts w:ascii="Times New Roman" w:hAnsi="Times New Roman"/>
          <w:color w:val="C00000"/>
          <w:sz w:val="24"/>
          <w:szCs w:val="24"/>
        </w:rPr>
        <w:t xml:space="preserve"> </w:t>
      </w:r>
      <w:r w:rsidR="00701681">
        <w:rPr>
          <w:rFonts w:ascii="Times New Roman" w:hAnsi="Times New Roman"/>
          <w:color w:val="C00000"/>
          <w:sz w:val="24"/>
          <w:szCs w:val="24"/>
        </w:rPr>
        <w:t xml:space="preserve">  </w:t>
      </w:r>
      <w:r w:rsidR="00701681" w:rsidRPr="00701681">
        <w:rPr>
          <w:rFonts w:ascii="Times New Roman" w:hAnsi="Times New Roman"/>
          <w:sz w:val="24"/>
          <w:szCs w:val="24"/>
        </w:rPr>
        <w:t>Below</w:t>
      </w:r>
      <w:r w:rsidR="00701681">
        <w:rPr>
          <w:rFonts w:ascii="Times New Roman" w:hAnsi="Times New Roman"/>
          <w:sz w:val="24"/>
          <w:szCs w:val="24"/>
        </w:rPr>
        <w:t xml:space="preserve"> are two markers than can be found on the Historic Walking Tour of Holladay.  I took these two photographs this past summer as I researched this presentation.</w:t>
      </w:r>
    </w:p>
    <w:p w:rsidR="00070183" w:rsidRPr="00701681" w:rsidRDefault="00070183" w:rsidP="003E58F2">
      <w:pPr>
        <w:spacing w:line="360" w:lineRule="auto"/>
        <w:jc w:val="both"/>
        <w:rPr>
          <w:rFonts w:ascii="Times New Roman" w:hAnsi="Times New Roman"/>
          <w:sz w:val="24"/>
          <w:szCs w:val="24"/>
        </w:rPr>
      </w:pPr>
    </w:p>
    <w:p w:rsidR="00357CCD" w:rsidRDefault="009A4755" w:rsidP="003A2AA0">
      <w:pPr>
        <w:spacing w:line="360" w:lineRule="auto"/>
        <w:jc w:val="center"/>
        <w:rPr>
          <w:rFonts w:ascii="Times New Roman" w:hAnsi="Times New Roman"/>
          <w:sz w:val="24"/>
          <w:szCs w:val="24"/>
        </w:rPr>
      </w:pPr>
      <w:r>
        <w:rPr>
          <w:rFonts w:ascii="Times New Roman" w:hAnsi="Times New Roman"/>
          <w:noProof/>
          <w:color w:val="C00000"/>
          <w:sz w:val="24"/>
          <w:szCs w:val="24"/>
          <w:lang w:bidi="ar-SA"/>
        </w:rPr>
        <w:drawing>
          <wp:inline distT="0" distB="0" distL="0" distR="0">
            <wp:extent cx="2633493" cy="3502955"/>
            <wp:effectExtent l="19050" t="0" r="0" b="0"/>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pic:cNvPicPr>
                      <a:picLocks noChangeAspect="1" noChangeArrowheads="1"/>
                    </pic:cNvPicPr>
                  </pic:nvPicPr>
                  <pic:blipFill>
                    <a:blip r:embed="rId31" cstate="print">
                      <a:lum bright="-8000" contrast="7000"/>
                    </a:blip>
                    <a:srcRect/>
                    <a:stretch>
                      <a:fillRect/>
                    </a:stretch>
                  </pic:blipFill>
                  <pic:spPr bwMode="auto">
                    <a:xfrm>
                      <a:off x="0" y="0"/>
                      <a:ext cx="2640954" cy="3512879"/>
                    </a:xfrm>
                    <a:prstGeom prst="rect">
                      <a:avLst/>
                    </a:prstGeom>
                    <a:noFill/>
                    <a:ln w="9525">
                      <a:noFill/>
                      <a:miter lim="800000"/>
                      <a:headEnd/>
                      <a:tailEnd/>
                    </a:ln>
                  </pic:spPr>
                </pic:pic>
              </a:graphicData>
            </a:graphic>
          </wp:inline>
        </w:drawing>
      </w:r>
      <w:r>
        <w:rPr>
          <w:rFonts w:ascii="Times New Roman" w:hAnsi="Times New Roman"/>
          <w:noProof/>
          <w:sz w:val="24"/>
          <w:szCs w:val="24"/>
          <w:lang w:bidi="ar-SA"/>
        </w:rPr>
        <w:drawing>
          <wp:inline distT="0" distB="0" distL="0" distR="0">
            <wp:extent cx="2631301" cy="3500040"/>
            <wp:effectExtent l="19050" t="0" r="0" b="0"/>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pic:cNvPicPr>
                      <a:picLocks noChangeAspect="1" noChangeArrowheads="1"/>
                    </pic:cNvPicPr>
                  </pic:nvPicPr>
                  <pic:blipFill>
                    <a:blip r:embed="rId32" cstate="print">
                      <a:lum bright="-21000" contrast="-3000"/>
                    </a:blip>
                    <a:srcRect/>
                    <a:stretch>
                      <a:fillRect/>
                    </a:stretch>
                  </pic:blipFill>
                  <pic:spPr bwMode="auto">
                    <a:xfrm>
                      <a:off x="0" y="0"/>
                      <a:ext cx="2635493" cy="3505616"/>
                    </a:xfrm>
                    <a:prstGeom prst="rect">
                      <a:avLst/>
                    </a:prstGeom>
                    <a:noFill/>
                    <a:ln w="9525">
                      <a:noFill/>
                      <a:miter lim="800000"/>
                      <a:headEnd/>
                      <a:tailEnd/>
                    </a:ln>
                  </pic:spPr>
                </pic:pic>
              </a:graphicData>
            </a:graphic>
          </wp:inline>
        </w:drawing>
      </w:r>
    </w:p>
    <w:p w:rsidR="004611C8" w:rsidRDefault="004611C8" w:rsidP="005A2ACB">
      <w:pPr>
        <w:spacing w:line="360" w:lineRule="auto"/>
        <w:jc w:val="both"/>
        <w:rPr>
          <w:rFonts w:ascii="Times New Roman" w:hAnsi="Times New Roman"/>
          <w:sz w:val="24"/>
          <w:szCs w:val="24"/>
        </w:rPr>
      </w:pPr>
    </w:p>
    <w:p w:rsidR="009B204F" w:rsidRDefault="005A2ACB" w:rsidP="005A2ACB">
      <w:pPr>
        <w:spacing w:line="360" w:lineRule="auto"/>
        <w:jc w:val="both"/>
        <w:rPr>
          <w:rFonts w:ascii="Times New Roman" w:hAnsi="Times New Roman"/>
          <w:sz w:val="24"/>
          <w:szCs w:val="24"/>
        </w:rPr>
      </w:pPr>
      <w:r w:rsidRPr="003E58F2">
        <w:rPr>
          <w:rFonts w:ascii="Times New Roman" w:hAnsi="Times New Roman"/>
          <w:sz w:val="24"/>
          <w:szCs w:val="24"/>
        </w:rPr>
        <w:lastRenderedPageBreak/>
        <w:t>In 1873</w:t>
      </w:r>
      <w:r w:rsidR="00383C9C">
        <w:rPr>
          <w:rFonts w:ascii="Times New Roman" w:hAnsi="Times New Roman"/>
          <w:sz w:val="24"/>
          <w:szCs w:val="24"/>
        </w:rPr>
        <w:t xml:space="preserve"> </w:t>
      </w:r>
      <w:r w:rsidRPr="003E58F2">
        <w:rPr>
          <w:rFonts w:ascii="Times New Roman" w:hAnsi="Times New Roman"/>
          <w:sz w:val="24"/>
          <w:szCs w:val="24"/>
        </w:rPr>
        <w:t>it was decided to build a separate church meeting house near the same location as the existing church</w:t>
      </w:r>
      <w:r w:rsidR="00383C9C">
        <w:rPr>
          <w:rFonts w:ascii="Times New Roman" w:hAnsi="Times New Roman"/>
          <w:sz w:val="24"/>
          <w:szCs w:val="24"/>
        </w:rPr>
        <w:t xml:space="preserve"> at 4800 </w:t>
      </w:r>
      <w:proofErr w:type="gramStart"/>
      <w:r w:rsidR="00383C9C">
        <w:rPr>
          <w:rFonts w:ascii="Times New Roman" w:hAnsi="Times New Roman"/>
          <w:sz w:val="24"/>
          <w:szCs w:val="24"/>
        </w:rPr>
        <w:t>South</w:t>
      </w:r>
      <w:proofErr w:type="gramEnd"/>
      <w:r w:rsidR="00383C9C">
        <w:rPr>
          <w:rFonts w:ascii="Times New Roman" w:hAnsi="Times New Roman"/>
          <w:sz w:val="24"/>
          <w:szCs w:val="24"/>
        </w:rPr>
        <w:t xml:space="preserve"> and 2225 East. </w:t>
      </w:r>
      <w:r w:rsidRPr="003E58F2">
        <w:rPr>
          <w:rFonts w:ascii="Times New Roman" w:hAnsi="Times New Roman"/>
          <w:sz w:val="24"/>
          <w:szCs w:val="24"/>
        </w:rPr>
        <w:t xml:space="preserve"> This meeting house was build out of Adobe</w:t>
      </w:r>
      <w:r w:rsidR="000B7941">
        <w:rPr>
          <w:rFonts w:ascii="Times New Roman" w:hAnsi="Times New Roman"/>
          <w:sz w:val="24"/>
          <w:szCs w:val="24"/>
        </w:rPr>
        <w:t xml:space="preserve"> brick</w:t>
      </w:r>
      <w:r w:rsidRPr="003E58F2">
        <w:rPr>
          <w:rFonts w:ascii="Times New Roman" w:hAnsi="Times New Roman"/>
          <w:sz w:val="24"/>
          <w:szCs w:val="24"/>
        </w:rPr>
        <w:t>.</w:t>
      </w:r>
      <w:r w:rsidR="000B7941">
        <w:rPr>
          <w:rFonts w:ascii="Times New Roman" w:hAnsi="Times New Roman"/>
          <w:sz w:val="24"/>
          <w:szCs w:val="24"/>
        </w:rPr>
        <w:t xml:space="preserve">  </w:t>
      </w:r>
      <w:r w:rsidRPr="003E58F2">
        <w:rPr>
          <w:rFonts w:ascii="Times New Roman" w:hAnsi="Times New Roman"/>
          <w:sz w:val="24"/>
          <w:szCs w:val="24"/>
        </w:rPr>
        <w:t xml:space="preserve"> School and civic functions continued in the old </w:t>
      </w:r>
      <w:r w:rsidR="000B7941">
        <w:rPr>
          <w:rFonts w:ascii="Times New Roman" w:hAnsi="Times New Roman"/>
          <w:sz w:val="24"/>
          <w:szCs w:val="24"/>
        </w:rPr>
        <w:t xml:space="preserve">schoolhouse </w:t>
      </w:r>
      <w:r w:rsidRPr="003E58F2">
        <w:rPr>
          <w:rFonts w:ascii="Times New Roman" w:hAnsi="Times New Roman"/>
          <w:sz w:val="24"/>
          <w:szCs w:val="24"/>
        </w:rPr>
        <w:t>building</w:t>
      </w:r>
      <w:r w:rsidR="000B7941">
        <w:rPr>
          <w:rFonts w:ascii="Times New Roman" w:hAnsi="Times New Roman"/>
          <w:sz w:val="24"/>
          <w:szCs w:val="24"/>
        </w:rPr>
        <w:t>.</w:t>
      </w:r>
    </w:p>
    <w:p w:rsidR="009B204F" w:rsidRDefault="009B204F" w:rsidP="005A2ACB">
      <w:pPr>
        <w:spacing w:line="360" w:lineRule="auto"/>
        <w:jc w:val="both"/>
        <w:rPr>
          <w:rFonts w:ascii="Times New Roman" w:hAnsi="Times New Roman"/>
          <w:sz w:val="24"/>
          <w:szCs w:val="24"/>
        </w:rPr>
      </w:pPr>
    </w:p>
    <w:p w:rsidR="009B204F" w:rsidRPr="003E58F2" w:rsidRDefault="000B7941" w:rsidP="009B204F">
      <w:pPr>
        <w:spacing w:line="360" w:lineRule="auto"/>
        <w:jc w:val="both"/>
        <w:rPr>
          <w:rFonts w:ascii="Times New Roman" w:hAnsi="Times New Roman"/>
          <w:sz w:val="24"/>
          <w:szCs w:val="24"/>
        </w:rPr>
      </w:pPr>
      <w:r>
        <w:rPr>
          <w:rFonts w:ascii="Times New Roman" w:hAnsi="Times New Roman"/>
          <w:sz w:val="24"/>
          <w:szCs w:val="24"/>
        </w:rPr>
        <w:t>Thi</w:t>
      </w:r>
      <w:r w:rsidR="009B204F">
        <w:rPr>
          <w:rFonts w:ascii="Times New Roman" w:hAnsi="Times New Roman"/>
          <w:sz w:val="24"/>
          <w:szCs w:val="24"/>
        </w:rPr>
        <w:t xml:space="preserve">s </w:t>
      </w:r>
      <w:r w:rsidR="009B204F" w:rsidRPr="003E58F2">
        <w:rPr>
          <w:rFonts w:ascii="Times New Roman" w:hAnsi="Times New Roman"/>
          <w:sz w:val="24"/>
          <w:szCs w:val="24"/>
        </w:rPr>
        <w:t>is a great photograph of a new</w:t>
      </w:r>
      <w:r w:rsidR="009B204F">
        <w:rPr>
          <w:rFonts w:ascii="Times New Roman" w:hAnsi="Times New Roman"/>
          <w:sz w:val="24"/>
          <w:szCs w:val="24"/>
        </w:rPr>
        <w:t xml:space="preserve"> </w:t>
      </w:r>
      <w:r w:rsidR="009B204F" w:rsidRPr="003E58F2">
        <w:rPr>
          <w:rFonts w:ascii="Times New Roman" w:hAnsi="Times New Roman"/>
          <w:sz w:val="24"/>
          <w:szCs w:val="24"/>
        </w:rPr>
        <w:t>District 28 schoolhouse taken in 18</w:t>
      </w:r>
      <w:r w:rsidR="009B204F">
        <w:rPr>
          <w:rFonts w:ascii="Times New Roman" w:hAnsi="Times New Roman"/>
          <w:sz w:val="24"/>
          <w:szCs w:val="24"/>
        </w:rPr>
        <w:t>76</w:t>
      </w:r>
      <w:r w:rsidR="009B204F" w:rsidRPr="003E58F2">
        <w:rPr>
          <w:rFonts w:ascii="Times New Roman" w:hAnsi="Times New Roman"/>
          <w:sz w:val="24"/>
          <w:szCs w:val="24"/>
        </w:rPr>
        <w:t xml:space="preserve"> with the students that attended that year.  </w:t>
      </w:r>
    </w:p>
    <w:p w:rsidR="009B204F" w:rsidRDefault="009B204F" w:rsidP="005A2ACB">
      <w:pPr>
        <w:spacing w:line="360" w:lineRule="auto"/>
        <w:jc w:val="both"/>
        <w:rPr>
          <w:rFonts w:ascii="Times New Roman" w:hAnsi="Times New Roman"/>
          <w:sz w:val="24"/>
          <w:szCs w:val="24"/>
        </w:rPr>
      </w:pPr>
    </w:p>
    <w:p w:rsidR="00701681" w:rsidRDefault="009B204F" w:rsidP="009B204F">
      <w:pPr>
        <w:spacing w:line="360" w:lineRule="auto"/>
        <w:jc w:val="center"/>
        <w:rPr>
          <w:rFonts w:ascii="Times New Roman" w:hAnsi="Times New Roman"/>
          <w:sz w:val="24"/>
          <w:szCs w:val="24"/>
        </w:rPr>
      </w:pPr>
      <w:r w:rsidRPr="009B204F">
        <w:rPr>
          <w:rFonts w:ascii="Times New Roman" w:hAnsi="Times New Roman"/>
          <w:noProof/>
          <w:sz w:val="24"/>
          <w:szCs w:val="24"/>
          <w:lang w:bidi="ar-SA"/>
        </w:rPr>
        <w:drawing>
          <wp:inline distT="0" distB="0" distL="0" distR="0">
            <wp:extent cx="6213347" cy="4541108"/>
            <wp:effectExtent l="19050" t="0" r="0" b="0"/>
            <wp:docPr id="16" name="Picture 6" descr="district 28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strict 28 school"/>
                    <pic:cNvPicPr>
                      <a:picLocks noChangeAspect="1" noChangeArrowheads="1"/>
                    </pic:cNvPicPr>
                  </pic:nvPicPr>
                  <pic:blipFill>
                    <a:blip r:embed="rId33" cstate="print">
                      <a:lum bright="3000" contrast="39000"/>
                    </a:blip>
                    <a:srcRect/>
                    <a:stretch>
                      <a:fillRect/>
                    </a:stretch>
                  </pic:blipFill>
                  <pic:spPr bwMode="auto">
                    <a:xfrm>
                      <a:off x="0" y="0"/>
                      <a:ext cx="6216793" cy="4543627"/>
                    </a:xfrm>
                    <a:prstGeom prst="rect">
                      <a:avLst/>
                    </a:prstGeom>
                    <a:noFill/>
                    <a:ln w="9525">
                      <a:noFill/>
                      <a:miter lim="800000"/>
                      <a:headEnd/>
                      <a:tailEnd/>
                    </a:ln>
                  </pic:spPr>
                </pic:pic>
              </a:graphicData>
            </a:graphic>
          </wp:inline>
        </w:drawing>
      </w:r>
    </w:p>
    <w:p w:rsidR="00E04FF5" w:rsidRDefault="00E04FF5" w:rsidP="009B204F">
      <w:pPr>
        <w:spacing w:line="360" w:lineRule="auto"/>
        <w:jc w:val="center"/>
        <w:rPr>
          <w:rFonts w:ascii="Times New Roman" w:hAnsi="Times New Roman"/>
          <w:sz w:val="24"/>
          <w:szCs w:val="24"/>
        </w:rPr>
      </w:pPr>
    </w:p>
    <w:p w:rsidR="00070183" w:rsidRDefault="00070183" w:rsidP="00E04FF5">
      <w:pPr>
        <w:spacing w:line="360" w:lineRule="auto"/>
        <w:jc w:val="both"/>
        <w:rPr>
          <w:rFonts w:ascii="Times New Roman" w:hAnsi="Times New Roman"/>
          <w:sz w:val="24"/>
          <w:szCs w:val="24"/>
        </w:rPr>
      </w:pPr>
    </w:p>
    <w:p w:rsidR="00E04FF5" w:rsidRDefault="00E04FF5" w:rsidP="00E04FF5">
      <w:pPr>
        <w:spacing w:line="360" w:lineRule="auto"/>
        <w:jc w:val="both"/>
        <w:rPr>
          <w:rFonts w:ascii="Times New Roman" w:hAnsi="Times New Roman"/>
          <w:sz w:val="24"/>
          <w:szCs w:val="24"/>
        </w:rPr>
      </w:pPr>
      <w:r w:rsidRPr="003E58F2">
        <w:rPr>
          <w:rFonts w:ascii="Times New Roman" w:hAnsi="Times New Roman"/>
          <w:sz w:val="24"/>
          <w:szCs w:val="24"/>
        </w:rPr>
        <w:lastRenderedPageBreak/>
        <w:t>In 189</w:t>
      </w:r>
      <w:r>
        <w:rPr>
          <w:rFonts w:ascii="Times New Roman" w:hAnsi="Times New Roman"/>
          <w:sz w:val="24"/>
          <w:szCs w:val="24"/>
        </w:rPr>
        <w:t>5</w:t>
      </w:r>
      <w:r w:rsidRPr="003E58F2">
        <w:rPr>
          <w:rFonts w:ascii="Times New Roman" w:hAnsi="Times New Roman"/>
          <w:sz w:val="24"/>
          <w:szCs w:val="24"/>
        </w:rPr>
        <w:t xml:space="preserve"> </w:t>
      </w:r>
      <w:r>
        <w:rPr>
          <w:rFonts w:ascii="Times New Roman" w:hAnsi="Times New Roman"/>
          <w:sz w:val="24"/>
          <w:szCs w:val="24"/>
        </w:rPr>
        <w:t xml:space="preserve">yet another </w:t>
      </w:r>
      <w:r w:rsidR="009E21E5">
        <w:rPr>
          <w:rFonts w:ascii="Times New Roman" w:hAnsi="Times New Roman"/>
          <w:sz w:val="24"/>
          <w:szCs w:val="24"/>
        </w:rPr>
        <w:t xml:space="preserve">new </w:t>
      </w:r>
      <w:r>
        <w:rPr>
          <w:rFonts w:ascii="Times New Roman" w:hAnsi="Times New Roman"/>
          <w:sz w:val="24"/>
          <w:szCs w:val="24"/>
        </w:rPr>
        <w:t>District 28 Schoolhouse was built just south of the 1876 building.  This was a much bigger two story brick building and was actually connected to the 1876 building by a hallway and t</w:t>
      </w:r>
      <w:r w:rsidRPr="003E58F2">
        <w:rPr>
          <w:rFonts w:ascii="Times New Roman" w:hAnsi="Times New Roman"/>
          <w:sz w:val="24"/>
          <w:szCs w:val="24"/>
        </w:rPr>
        <w:t xml:space="preserve">he existing </w:t>
      </w:r>
      <w:r>
        <w:rPr>
          <w:rFonts w:ascii="Times New Roman" w:hAnsi="Times New Roman"/>
          <w:sz w:val="24"/>
          <w:szCs w:val="24"/>
        </w:rPr>
        <w:t xml:space="preserve">building </w:t>
      </w:r>
      <w:r w:rsidRPr="003E58F2">
        <w:rPr>
          <w:rFonts w:ascii="Times New Roman" w:hAnsi="Times New Roman"/>
          <w:sz w:val="24"/>
          <w:szCs w:val="24"/>
        </w:rPr>
        <w:t>was turned into a gymnasium sometime late</w:t>
      </w:r>
      <w:r>
        <w:rPr>
          <w:rFonts w:ascii="Times New Roman" w:hAnsi="Times New Roman"/>
          <w:sz w:val="24"/>
          <w:szCs w:val="24"/>
        </w:rPr>
        <w:t>r.</w:t>
      </w:r>
    </w:p>
    <w:p w:rsidR="00E04FF5" w:rsidRDefault="00E04FF5" w:rsidP="00E04FF5">
      <w:pPr>
        <w:spacing w:line="360" w:lineRule="auto"/>
        <w:jc w:val="both"/>
        <w:rPr>
          <w:rFonts w:ascii="Times New Roman" w:hAnsi="Times New Roman"/>
          <w:sz w:val="24"/>
          <w:szCs w:val="24"/>
        </w:rPr>
      </w:pPr>
    </w:p>
    <w:p w:rsidR="000B7941" w:rsidRDefault="00E04FF5" w:rsidP="003E58F2">
      <w:pPr>
        <w:spacing w:line="360" w:lineRule="auto"/>
        <w:jc w:val="both"/>
        <w:rPr>
          <w:rFonts w:ascii="Times New Roman" w:hAnsi="Times New Roman"/>
          <w:sz w:val="24"/>
          <w:szCs w:val="24"/>
        </w:rPr>
      </w:pPr>
      <w:r w:rsidRPr="003E58F2">
        <w:rPr>
          <w:rFonts w:ascii="Times New Roman" w:hAnsi="Times New Roman"/>
          <w:sz w:val="24"/>
          <w:szCs w:val="24"/>
        </w:rPr>
        <w:t xml:space="preserve">Below is another great photograph taken around </w:t>
      </w:r>
      <w:r>
        <w:rPr>
          <w:rFonts w:ascii="Times New Roman" w:hAnsi="Times New Roman"/>
          <w:sz w:val="24"/>
          <w:szCs w:val="24"/>
        </w:rPr>
        <w:t xml:space="preserve">1900 </w:t>
      </w:r>
      <w:r w:rsidRPr="003E58F2">
        <w:rPr>
          <w:rFonts w:ascii="Times New Roman" w:hAnsi="Times New Roman"/>
          <w:sz w:val="24"/>
          <w:szCs w:val="24"/>
        </w:rPr>
        <w:t xml:space="preserve">showing both the new Big </w:t>
      </w:r>
    </w:p>
    <w:p w:rsidR="000B7941" w:rsidRDefault="00E04FF5" w:rsidP="003E58F2">
      <w:pPr>
        <w:spacing w:line="360" w:lineRule="auto"/>
        <w:jc w:val="both"/>
        <w:rPr>
          <w:rFonts w:ascii="Times New Roman" w:hAnsi="Times New Roman"/>
          <w:sz w:val="24"/>
          <w:szCs w:val="24"/>
        </w:rPr>
      </w:pPr>
      <w:r w:rsidRPr="003E58F2">
        <w:rPr>
          <w:rFonts w:ascii="Times New Roman" w:hAnsi="Times New Roman"/>
          <w:sz w:val="24"/>
          <w:szCs w:val="24"/>
        </w:rPr>
        <w:t xml:space="preserve">Cottonwood Ward Chapel </w:t>
      </w:r>
      <w:r>
        <w:rPr>
          <w:rFonts w:ascii="Times New Roman" w:hAnsi="Times New Roman"/>
          <w:sz w:val="24"/>
          <w:szCs w:val="24"/>
        </w:rPr>
        <w:t>built in 1873 and t</w:t>
      </w:r>
      <w:r w:rsidRPr="003E58F2">
        <w:rPr>
          <w:rFonts w:ascii="Times New Roman" w:hAnsi="Times New Roman"/>
          <w:sz w:val="24"/>
          <w:szCs w:val="24"/>
        </w:rPr>
        <w:t xml:space="preserve">he new bigger District 28 school house in </w:t>
      </w:r>
    </w:p>
    <w:p w:rsidR="000B7941" w:rsidRDefault="00E04FF5" w:rsidP="003E58F2">
      <w:pPr>
        <w:spacing w:line="360" w:lineRule="auto"/>
        <w:jc w:val="both"/>
        <w:rPr>
          <w:rFonts w:ascii="Times New Roman" w:hAnsi="Times New Roman"/>
          <w:sz w:val="24"/>
          <w:szCs w:val="24"/>
        </w:rPr>
      </w:pPr>
      <w:proofErr w:type="gramStart"/>
      <w:r w:rsidRPr="003E58F2">
        <w:rPr>
          <w:rFonts w:ascii="Times New Roman" w:hAnsi="Times New Roman"/>
          <w:sz w:val="24"/>
          <w:szCs w:val="24"/>
        </w:rPr>
        <w:t>the</w:t>
      </w:r>
      <w:proofErr w:type="gramEnd"/>
      <w:r w:rsidRPr="003E58F2">
        <w:rPr>
          <w:rFonts w:ascii="Times New Roman" w:hAnsi="Times New Roman"/>
          <w:sz w:val="24"/>
          <w:szCs w:val="24"/>
        </w:rPr>
        <w:t xml:space="preserve"> distance.  </w:t>
      </w:r>
    </w:p>
    <w:p w:rsidR="009B204F" w:rsidRDefault="009B204F" w:rsidP="003E58F2">
      <w:pPr>
        <w:spacing w:line="360" w:lineRule="auto"/>
        <w:jc w:val="both"/>
        <w:rPr>
          <w:rFonts w:ascii="Times New Roman" w:hAnsi="Times New Roman"/>
          <w:sz w:val="24"/>
          <w:szCs w:val="24"/>
        </w:rPr>
      </w:pPr>
      <w:r w:rsidRPr="009B204F">
        <w:rPr>
          <w:rFonts w:ascii="Times New Roman" w:hAnsi="Times New Roman"/>
          <w:noProof/>
          <w:sz w:val="24"/>
          <w:szCs w:val="24"/>
          <w:lang w:bidi="ar-SA"/>
        </w:rPr>
        <w:drawing>
          <wp:anchor distT="0" distB="0" distL="114300" distR="114300" simplePos="0" relativeHeight="251662336" behindDoc="0" locked="0" layoutInCell="1" allowOverlap="1">
            <wp:simplePos x="0" y="0"/>
            <wp:positionH relativeFrom="column">
              <wp:posOffset>-679107</wp:posOffset>
            </wp:positionH>
            <wp:positionV relativeFrom="paragraph">
              <wp:posOffset>426308</wp:posOffset>
            </wp:positionV>
            <wp:extent cx="6752453" cy="4411362"/>
            <wp:effectExtent l="19050" t="0" r="0" b="0"/>
            <wp:wrapTopAndBottom/>
            <wp:docPr id="17" name="Picture 24" descr="chapel and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hapel and school"/>
                    <pic:cNvPicPr>
                      <a:picLocks noChangeAspect="1" noChangeArrowheads="1"/>
                    </pic:cNvPicPr>
                  </pic:nvPicPr>
                  <pic:blipFill>
                    <a:blip r:embed="rId34" cstate="print"/>
                    <a:srcRect/>
                    <a:stretch>
                      <a:fillRect/>
                    </a:stretch>
                  </pic:blipFill>
                  <pic:spPr bwMode="auto">
                    <a:xfrm>
                      <a:off x="0" y="0"/>
                      <a:ext cx="6750050" cy="4411345"/>
                    </a:xfrm>
                    <a:prstGeom prst="rect">
                      <a:avLst/>
                    </a:prstGeom>
                    <a:noFill/>
                    <a:ln w="9525">
                      <a:noFill/>
                      <a:miter lim="800000"/>
                      <a:headEnd/>
                      <a:tailEnd/>
                    </a:ln>
                  </pic:spPr>
                </pic:pic>
              </a:graphicData>
            </a:graphic>
          </wp:anchor>
        </w:drawing>
      </w:r>
    </w:p>
    <w:p w:rsidR="009B204F" w:rsidRDefault="009B204F" w:rsidP="003E58F2">
      <w:pPr>
        <w:spacing w:line="360" w:lineRule="auto"/>
        <w:jc w:val="both"/>
        <w:rPr>
          <w:rFonts w:ascii="Times New Roman" w:hAnsi="Times New Roman"/>
          <w:sz w:val="24"/>
          <w:szCs w:val="24"/>
        </w:rPr>
      </w:pPr>
    </w:p>
    <w:p w:rsidR="008A3BC2" w:rsidRPr="003E58F2" w:rsidRDefault="000B7941" w:rsidP="003E58F2">
      <w:pPr>
        <w:spacing w:line="360" w:lineRule="auto"/>
        <w:jc w:val="both"/>
        <w:rPr>
          <w:rFonts w:ascii="Times New Roman" w:hAnsi="Times New Roman"/>
          <w:sz w:val="24"/>
          <w:szCs w:val="24"/>
        </w:rPr>
      </w:pPr>
      <w:r>
        <w:rPr>
          <w:rFonts w:ascii="Times New Roman" w:hAnsi="Times New Roman"/>
          <w:sz w:val="24"/>
          <w:szCs w:val="24"/>
        </w:rPr>
        <w:lastRenderedPageBreak/>
        <w:t>So this Holladay of the 1870’s had a Blacksmith shop, a General Store, Church, School buildings close by and streams and rivers to meet the needs of culinary and irrigation water. Good farm land was readily available.  However we still need</w:t>
      </w:r>
      <w:r w:rsidR="004C1160">
        <w:rPr>
          <w:rFonts w:ascii="Times New Roman" w:hAnsi="Times New Roman"/>
          <w:sz w:val="24"/>
          <w:szCs w:val="24"/>
        </w:rPr>
        <w:t xml:space="preserve"> more information to understand </w:t>
      </w:r>
      <w:r w:rsidR="0065597A" w:rsidRPr="003E58F2">
        <w:rPr>
          <w:rFonts w:ascii="Times New Roman" w:hAnsi="Times New Roman"/>
          <w:sz w:val="24"/>
          <w:szCs w:val="24"/>
        </w:rPr>
        <w:t>why our Smith’s settle here rather than return to Farmington</w:t>
      </w:r>
      <w:r w:rsidR="004C1160">
        <w:rPr>
          <w:rFonts w:ascii="Times New Roman" w:hAnsi="Times New Roman"/>
          <w:sz w:val="24"/>
          <w:szCs w:val="24"/>
        </w:rPr>
        <w:t xml:space="preserve"> where their daughter, </w:t>
      </w:r>
      <w:r w:rsidR="00D858A5">
        <w:rPr>
          <w:rFonts w:ascii="Times New Roman" w:hAnsi="Times New Roman"/>
          <w:sz w:val="24"/>
          <w:szCs w:val="24"/>
        </w:rPr>
        <w:t>Sabrina</w:t>
      </w:r>
      <w:r w:rsidR="004C1160">
        <w:rPr>
          <w:rFonts w:ascii="Times New Roman" w:hAnsi="Times New Roman"/>
          <w:sz w:val="24"/>
          <w:szCs w:val="24"/>
        </w:rPr>
        <w:t xml:space="preserve">, and her </w:t>
      </w:r>
      <w:r>
        <w:rPr>
          <w:rFonts w:ascii="Times New Roman" w:hAnsi="Times New Roman"/>
          <w:sz w:val="24"/>
          <w:szCs w:val="24"/>
        </w:rPr>
        <w:t xml:space="preserve">four </w:t>
      </w:r>
      <w:r w:rsidR="004C1160">
        <w:rPr>
          <w:rFonts w:ascii="Times New Roman" w:hAnsi="Times New Roman"/>
          <w:sz w:val="24"/>
          <w:szCs w:val="24"/>
        </w:rPr>
        <w:t>children lived</w:t>
      </w:r>
      <w:r w:rsidR="0065597A" w:rsidRPr="003E58F2">
        <w:rPr>
          <w:rFonts w:ascii="Times New Roman" w:hAnsi="Times New Roman"/>
          <w:sz w:val="24"/>
          <w:szCs w:val="24"/>
        </w:rPr>
        <w:t xml:space="preserve">?  </w:t>
      </w:r>
      <w:r w:rsidR="00D80848" w:rsidRPr="003E58F2">
        <w:rPr>
          <w:rFonts w:ascii="Times New Roman" w:hAnsi="Times New Roman"/>
          <w:sz w:val="24"/>
          <w:szCs w:val="24"/>
        </w:rPr>
        <w:t>In 1873</w:t>
      </w:r>
      <w:r w:rsidR="008A3BC2" w:rsidRPr="003E58F2">
        <w:rPr>
          <w:rFonts w:ascii="Times New Roman" w:hAnsi="Times New Roman"/>
          <w:sz w:val="24"/>
          <w:szCs w:val="24"/>
        </w:rPr>
        <w:t xml:space="preserve"> I suspect Holladay and Farmington look</w:t>
      </w:r>
      <w:r w:rsidR="00115428" w:rsidRPr="003E58F2">
        <w:rPr>
          <w:rFonts w:ascii="Times New Roman" w:hAnsi="Times New Roman"/>
          <w:sz w:val="24"/>
          <w:szCs w:val="24"/>
        </w:rPr>
        <w:t>ed</w:t>
      </w:r>
      <w:r w:rsidR="008A3BC2" w:rsidRPr="003E58F2">
        <w:rPr>
          <w:rFonts w:ascii="Times New Roman" w:hAnsi="Times New Roman"/>
          <w:sz w:val="24"/>
          <w:szCs w:val="24"/>
        </w:rPr>
        <w:t xml:space="preserve"> very much the same.  Both areas had the same climate and both were great farming areas.  Both had been settled about the same time.  I</w:t>
      </w:r>
      <w:r w:rsidR="006630BB">
        <w:rPr>
          <w:rFonts w:ascii="Times New Roman" w:hAnsi="Times New Roman"/>
          <w:sz w:val="24"/>
          <w:szCs w:val="24"/>
        </w:rPr>
        <w:t xml:space="preserve"> think it </w:t>
      </w:r>
      <w:r w:rsidR="0065597A" w:rsidRPr="003E58F2">
        <w:rPr>
          <w:rFonts w:ascii="Times New Roman" w:hAnsi="Times New Roman"/>
          <w:sz w:val="24"/>
          <w:szCs w:val="24"/>
        </w:rPr>
        <w:t xml:space="preserve">is possible that </w:t>
      </w:r>
      <w:r w:rsidR="008A3BC2" w:rsidRPr="003E58F2">
        <w:rPr>
          <w:rFonts w:ascii="Times New Roman" w:hAnsi="Times New Roman"/>
          <w:sz w:val="24"/>
          <w:szCs w:val="24"/>
        </w:rPr>
        <w:t xml:space="preserve">Catherine </w:t>
      </w:r>
      <w:r w:rsidR="00701681">
        <w:rPr>
          <w:rFonts w:ascii="Times New Roman" w:hAnsi="Times New Roman"/>
          <w:sz w:val="24"/>
          <w:szCs w:val="24"/>
        </w:rPr>
        <w:t xml:space="preserve">was the one that </w:t>
      </w:r>
      <w:r w:rsidR="008A3BC2" w:rsidRPr="003E58F2">
        <w:rPr>
          <w:rFonts w:ascii="Times New Roman" w:hAnsi="Times New Roman"/>
          <w:sz w:val="24"/>
          <w:szCs w:val="24"/>
        </w:rPr>
        <w:t xml:space="preserve">made the decision to settle in Holladay.  Catherine’s </w:t>
      </w:r>
      <w:r w:rsidR="00A200B0">
        <w:rPr>
          <w:rFonts w:ascii="Times New Roman" w:hAnsi="Times New Roman"/>
          <w:sz w:val="24"/>
          <w:szCs w:val="24"/>
        </w:rPr>
        <w:t>f</w:t>
      </w:r>
      <w:r w:rsidR="008A3BC2" w:rsidRPr="003E58F2">
        <w:rPr>
          <w:rFonts w:ascii="Times New Roman" w:hAnsi="Times New Roman"/>
          <w:sz w:val="24"/>
          <w:szCs w:val="24"/>
        </w:rPr>
        <w:t>ather</w:t>
      </w:r>
      <w:r w:rsidR="0065597A" w:rsidRPr="003E58F2">
        <w:rPr>
          <w:rFonts w:ascii="Times New Roman" w:hAnsi="Times New Roman"/>
          <w:sz w:val="24"/>
          <w:szCs w:val="24"/>
        </w:rPr>
        <w:t>, William Wootton,</w:t>
      </w:r>
      <w:r w:rsidR="008A3BC2" w:rsidRPr="003E58F2">
        <w:rPr>
          <w:rFonts w:ascii="Times New Roman" w:hAnsi="Times New Roman"/>
          <w:sz w:val="24"/>
          <w:szCs w:val="24"/>
        </w:rPr>
        <w:t xml:space="preserve"> had also come to Utah after the death of his wife</w:t>
      </w:r>
      <w:r w:rsidR="00D80848" w:rsidRPr="003E58F2">
        <w:rPr>
          <w:rFonts w:ascii="Times New Roman" w:hAnsi="Times New Roman"/>
          <w:sz w:val="24"/>
          <w:szCs w:val="24"/>
        </w:rPr>
        <w:t>, Deborah</w:t>
      </w:r>
      <w:r w:rsidR="00115428" w:rsidRPr="003E58F2">
        <w:rPr>
          <w:rFonts w:ascii="Times New Roman" w:hAnsi="Times New Roman"/>
          <w:sz w:val="24"/>
          <w:szCs w:val="24"/>
        </w:rPr>
        <w:t xml:space="preserve"> Roe</w:t>
      </w:r>
      <w:r w:rsidR="00D80848" w:rsidRPr="003E58F2">
        <w:rPr>
          <w:rFonts w:ascii="Times New Roman" w:hAnsi="Times New Roman"/>
          <w:sz w:val="24"/>
          <w:szCs w:val="24"/>
        </w:rPr>
        <w:t>,</w:t>
      </w:r>
      <w:r w:rsidR="008A3BC2" w:rsidRPr="003E58F2">
        <w:rPr>
          <w:rFonts w:ascii="Times New Roman" w:hAnsi="Times New Roman"/>
          <w:sz w:val="24"/>
          <w:szCs w:val="24"/>
        </w:rPr>
        <w:t xml:space="preserve"> </w:t>
      </w:r>
      <w:r w:rsidR="00D80848" w:rsidRPr="003E58F2">
        <w:rPr>
          <w:rFonts w:ascii="Times New Roman" w:hAnsi="Times New Roman"/>
          <w:sz w:val="24"/>
          <w:szCs w:val="24"/>
        </w:rPr>
        <w:t xml:space="preserve">on 18 Oct </w:t>
      </w:r>
      <w:r w:rsidR="008A3BC2" w:rsidRPr="003E58F2">
        <w:rPr>
          <w:rFonts w:ascii="Times New Roman" w:hAnsi="Times New Roman"/>
          <w:sz w:val="24"/>
          <w:szCs w:val="24"/>
        </w:rPr>
        <w:t xml:space="preserve">1857 and </w:t>
      </w:r>
      <w:r w:rsidR="00D80848" w:rsidRPr="003E58F2">
        <w:rPr>
          <w:rFonts w:ascii="Times New Roman" w:hAnsi="Times New Roman"/>
          <w:sz w:val="24"/>
          <w:szCs w:val="24"/>
        </w:rPr>
        <w:t xml:space="preserve">eventually </w:t>
      </w:r>
      <w:r w:rsidR="008A3BC2" w:rsidRPr="003E58F2">
        <w:rPr>
          <w:rFonts w:ascii="Times New Roman" w:hAnsi="Times New Roman"/>
          <w:sz w:val="24"/>
          <w:szCs w:val="24"/>
        </w:rPr>
        <w:t xml:space="preserve">settled </w:t>
      </w:r>
      <w:r w:rsidR="00A200B0">
        <w:rPr>
          <w:rFonts w:ascii="Times New Roman" w:hAnsi="Times New Roman"/>
          <w:sz w:val="24"/>
          <w:szCs w:val="24"/>
        </w:rPr>
        <w:t>in the Cottonwoods</w:t>
      </w:r>
      <w:r w:rsidR="008A3BC2" w:rsidRPr="003E58F2">
        <w:rPr>
          <w:rFonts w:ascii="Times New Roman" w:hAnsi="Times New Roman"/>
          <w:sz w:val="24"/>
          <w:szCs w:val="24"/>
        </w:rPr>
        <w:t xml:space="preserve">.  </w:t>
      </w:r>
      <w:r w:rsidR="006A7563">
        <w:rPr>
          <w:rFonts w:ascii="Times New Roman" w:hAnsi="Times New Roman"/>
          <w:sz w:val="24"/>
          <w:szCs w:val="24"/>
        </w:rPr>
        <w:t xml:space="preserve">William Wootton and his wife had both joined the Church and were baptized the same day as George W. Smith, 29 October 1848.  </w:t>
      </w:r>
      <w:r w:rsidR="00A200B0">
        <w:rPr>
          <w:rFonts w:ascii="Times New Roman" w:hAnsi="Times New Roman"/>
          <w:sz w:val="24"/>
          <w:szCs w:val="24"/>
        </w:rPr>
        <w:t xml:space="preserve">In LDS New Family Search </w:t>
      </w:r>
      <w:r w:rsidR="00F91083">
        <w:rPr>
          <w:rFonts w:ascii="Times New Roman" w:hAnsi="Times New Roman"/>
          <w:sz w:val="24"/>
          <w:szCs w:val="24"/>
        </w:rPr>
        <w:t xml:space="preserve">William is recorded to have been a Branch President in the Eaton Bray, Bedfordshire, </w:t>
      </w:r>
      <w:proofErr w:type="gramStart"/>
      <w:r w:rsidR="00F91083">
        <w:rPr>
          <w:rFonts w:ascii="Times New Roman" w:hAnsi="Times New Roman"/>
          <w:sz w:val="24"/>
          <w:szCs w:val="24"/>
        </w:rPr>
        <w:t>English</w:t>
      </w:r>
      <w:proofErr w:type="gramEnd"/>
      <w:r w:rsidR="00F91083">
        <w:rPr>
          <w:rFonts w:ascii="Times New Roman" w:hAnsi="Times New Roman"/>
          <w:sz w:val="24"/>
          <w:szCs w:val="24"/>
        </w:rPr>
        <w:t xml:space="preserve"> Conference.  After the passing of his wife, Deborah</w:t>
      </w:r>
      <w:r w:rsidR="00360C62">
        <w:rPr>
          <w:rFonts w:ascii="Times New Roman" w:hAnsi="Times New Roman"/>
          <w:sz w:val="24"/>
          <w:szCs w:val="24"/>
        </w:rPr>
        <w:t>,</w:t>
      </w:r>
      <w:r w:rsidR="006A7563">
        <w:rPr>
          <w:rFonts w:ascii="Times New Roman" w:hAnsi="Times New Roman"/>
          <w:sz w:val="24"/>
          <w:szCs w:val="24"/>
        </w:rPr>
        <w:t xml:space="preserve"> Will</w:t>
      </w:r>
      <w:r w:rsidR="008A3BC2" w:rsidRPr="003E58F2">
        <w:rPr>
          <w:rFonts w:ascii="Times New Roman" w:hAnsi="Times New Roman"/>
          <w:sz w:val="24"/>
          <w:szCs w:val="24"/>
        </w:rPr>
        <w:t>iam, and two of h</w:t>
      </w:r>
      <w:r w:rsidR="0065597A" w:rsidRPr="003E58F2">
        <w:rPr>
          <w:rFonts w:ascii="Times New Roman" w:hAnsi="Times New Roman"/>
          <w:sz w:val="24"/>
          <w:szCs w:val="24"/>
        </w:rPr>
        <w:t>is sons</w:t>
      </w:r>
      <w:r w:rsidR="008A3BC2" w:rsidRPr="003E58F2">
        <w:rPr>
          <w:rFonts w:ascii="Times New Roman" w:hAnsi="Times New Roman"/>
          <w:sz w:val="24"/>
          <w:szCs w:val="24"/>
        </w:rPr>
        <w:t xml:space="preserve">, Frederick (17) and Charles (13) left England 16 Apr 1861 on the ship Manchester and arrived in New York </w:t>
      </w:r>
      <w:r w:rsidR="0065597A" w:rsidRPr="003E58F2">
        <w:rPr>
          <w:rFonts w:ascii="Times New Roman" w:hAnsi="Times New Roman"/>
          <w:sz w:val="24"/>
          <w:szCs w:val="24"/>
        </w:rPr>
        <w:t xml:space="preserve">14 </w:t>
      </w:r>
      <w:r w:rsidR="008A3BC2" w:rsidRPr="003E58F2">
        <w:rPr>
          <w:rFonts w:ascii="Times New Roman" w:hAnsi="Times New Roman"/>
          <w:sz w:val="24"/>
          <w:szCs w:val="24"/>
        </w:rPr>
        <w:t xml:space="preserve">May 1861.  They traveled by rail to Florence, Nebraska and trekked across the plains arriving in the Salt Lake Valley on </w:t>
      </w:r>
      <w:r w:rsidR="0065597A" w:rsidRPr="003E58F2">
        <w:rPr>
          <w:rFonts w:ascii="Times New Roman" w:hAnsi="Times New Roman"/>
          <w:sz w:val="24"/>
          <w:szCs w:val="24"/>
        </w:rPr>
        <w:t xml:space="preserve">12 </w:t>
      </w:r>
      <w:r w:rsidR="008A3BC2" w:rsidRPr="003E58F2">
        <w:rPr>
          <w:rFonts w:ascii="Times New Roman" w:hAnsi="Times New Roman"/>
          <w:sz w:val="24"/>
          <w:szCs w:val="24"/>
        </w:rPr>
        <w:t>Sep</w:t>
      </w:r>
      <w:r w:rsidR="0065597A" w:rsidRPr="003E58F2">
        <w:rPr>
          <w:rFonts w:ascii="Times New Roman" w:hAnsi="Times New Roman"/>
          <w:sz w:val="24"/>
          <w:szCs w:val="24"/>
        </w:rPr>
        <w:t>t</w:t>
      </w:r>
      <w:r w:rsidR="008A3BC2" w:rsidRPr="003E58F2">
        <w:rPr>
          <w:rFonts w:ascii="Times New Roman" w:hAnsi="Times New Roman"/>
          <w:sz w:val="24"/>
          <w:szCs w:val="24"/>
        </w:rPr>
        <w:t xml:space="preserve"> </w:t>
      </w:r>
      <w:r w:rsidR="003D7FED" w:rsidRPr="003E58F2">
        <w:rPr>
          <w:rFonts w:ascii="Times New Roman" w:hAnsi="Times New Roman"/>
          <w:sz w:val="24"/>
          <w:szCs w:val="24"/>
        </w:rPr>
        <w:t>1</w:t>
      </w:r>
      <w:r w:rsidR="008A3BC2" w:rsidRPr="003E58F2">
        <w:rPr>
          <w:rFonts w:ascii="Times New Roman" w:hAnsi="Times New Roman"/>
          <w:sz w:val="24"/>
          <w:szCs w:val="24"/>
        </w:rPr>
        <w:t xml:space="preserve">861.  </w:t>
      </w:r>
      <w:r w:rsidR="003D7FED" w:rsidRPr="003E58F2">
        <w:rPr>
          <w:rFonts w:ascii="Times New Roman" w:hAnsi="Times New Roman"/>
          <w:sz w:val="24"/>
          <w:szCs w:val="24"/>
        </w:rPr>
        <w:t xml:space="preserve">William and his sons initially </w:t>
      </w:r>
      <w:r w:rsidR="00F91083">
        <w:rPr>
          <w:rFonts w:ascii="Times New Roman" w:hAnsi="Times New Roman"/>
          <w:sz w:val="24"/>
          <w:szCs w:val="24"/>
        </w:rPr>
        <w:t>spent some time</w:t>
      </w:r>
      <w:r w:rsidR="003D7FED" w:rsidRPr="003E58F2">
        <w:rPr>
          <w:rFonts w:ascii="Times New Roman" w:hAnsi="Times New Roman"/>
          <w:sz w:val="24"/>
          <w:szCs w:val="24"/>
        </w:rPr>
        <w:t xml:space="preserve"> in Farmington</w:t>
      </w:r>
      <w:r w:rsidR="00115428" w:rsidRPr="003E58F2">
        <w:rPr>
          <w:rFonts w:ascii="Times New Roman" w:hAnsi="Times New Roman"/>
          <w:sz w:val="24"/>
          <w:szCs w:val="24"/>
        </w:rPr>
        <w:t>; n</w:t>
      </w:r>
      <w:r w:rsidR="003D7FED" w:rsidRPr="003E58F2">
        <w:rPr>
          <w:rFonts w:ascii="Times New Roman" w:hAnsi="Times New Roman"/>
          <w:sz w:val="24"/>
          <w:szCs w:val="24"/>
        </w:rPr>
        <w:t>o doubt William wanted to be near his daughter</w:t>
      </w:r>
      <w:r w:rsidR="00115428" w:rsidRPr="003E58F2">
        <w:rPr>
          <w:rFonts w:ascii="Times New Roman" w:hAnsi="Times New Roman"/>
          <w:sz w:val="24"/>
          <w:szCs w:val="24"/>
        </w:rPr>
        <w:t>,</w:t>
      </w:r>
      <w:r w:rsidR="003D7FED" w:rsidRPr="003E58F2">
        <w:rPr>
          <w:rFonts w:ascii="Times New Roman" w:hAnsi="Times New Roman"/>
          <w:sz w:val="24"/>
          <w:szCs w:val="24"/>
        </w:rPr>
        <w:t xml:space="preserve"> </w:t>
      </w:r>
      <w:r w:rsidR="00115428" w:rsidRPr="003E58F2">
        <w:rPr>
          <w:rFonts w:ascii="Times New Roman" w:hAnsi="Times New Roman"/>
          <w:sz w:val="24"/>
          <w:szCs w:val="24"/>
        </w:rPr>
        <w:t xml:space="preserve">Catherine, </w:t>
      </w:r>
      <w:r w:rsidR="003D7FED" w:rsidRPr="003E58F2">
        <w:rPr>
          <w:rFonts w:ascii="Times New Roman" w:hAnsi="Times New Roman"/>
          <w:sz w:val="24"/>
          <w:szCs w:val="24"/>
        </w:rPr>
        <w:t xml:space="preserve">and her family upon </w:t>
      </w:r>
      <w:r w:rsidR="00B949A2" w:rsidRPr="003E58F2">
        <w:rPr>
          <w:rFonts w:ascii="Times New Roman" w:hAnsi="Times New Roman"/>
          <w:sz w:val="24"/>
          <w:szCs w:val="24"/>
        </w:rPr>
        <w:t xml:space="preserve">his </w:t>
      </w:r>
      <w:r w:rsidR="003D7FED" w:rsidRPr="003E58F2">
        <w:rPr>
          <w:rFonts w:ascii="Times New Roman" w:hAnsi="Times New Roman"/>
          <w:sz w:val="24"/>
          <w:szCs w:val="24"/>
        </w:rPr>
        <w:t>arriv</w:t>
      </w:r>
      <w:r w:rsidR="00B949A2" w:rsidRPr="003E58F2">
        <w:rPr>
          <w:rFonts w:ascii="Times New Roman" w:hAnsi="Times New Roman"/>
          <w:sz w:val="24"/>
          <w:szCs w:val="24"/>
        </w:rPr>
        <w:t xml:space="preserve">al </w:t>
      </w:r>
      <w:r w:rsidR="006A7563">
        <w:rPr>
          <w:rFonts w:ascii="Times New Roman" w:hAnsi="Times New Roman"/>
          <w:sz w:val="24"/>
          <w:szCs w:val="24"/>
        </w:rPr>
        <w:t>in</w:t>
      </w:r>
      <w:r w:rsidR="00B949A2" w:rsidRPr="003E58F2">
        <w:rPr>
          <w:rFonts w:ascii="Times New Roman" w:hAnsi="Times New Roman"/>
          <w:sz w:val="24"/>
          <w:szCs w:val="24"/>
        </w:rPr>
        <w:t xml:space="preserve"> Utah</w:t>
      </w:r>
      <w:r w:rsidR="003D7FED" w:rsidRPr="003E58F2">
        <w:rPr>
          <w:rFonts w:ascii="Times New Roman" w:hAnsi="Times New Roman"/>
          <w:sz w:val="24"/>
          <w:szCs w:val="24"/>
        </w:rPr>
        <w:t xml:space="preserve">.   </w:t>
      </w:r>
      <w:r w:rsidR="00F91083">
        <w:rPr>
          <w:rFonts w:ascii="Times New Roman" w:hAnsi="Times New Roman"/>
          <w:sz w:val="24"/>
          <w:szCs w:val="24"/>
        </w:rPr>
        <w:t xml:space="preserve">In 1862 </w:t>
      </w:r>
      <w:r w:rsidR="00292844">
        <w:rPr>
          <w:rFonts w:ascii="Times New Roman" w:hAnsi="Times New Roman"/>
          <w:sz w:val="24"/>
          <w:szCs w:val="24"/>
        </w:rPr>
        <w:t>or 1863</w:t>
      </w:r>
      <w:r w:rsidR="004E3992" w:rsidRPr="003E58F2">
        <w:rPr>
          <w:rFonts w:ascii="Times New Roman" w:hAnsi="Times New Roman"/>
          <w:sz w:val="24"/>
          <w:szCs w:val="24"/>
        </w:rPr>
        <w:t>, however, W</w:t>
      </w:r>
      <w:r w:rsidR="00D875CF" w:rsidRPr="003E58F2">
        <w:rPr>
          <w:rFonts w:ascii="Times New Roman" w:hAnsi="Times New Roman"/>
          <w:sz w:val="24"/>
          <w:szCs w:val="24"/>
        </w:rPr>
        <w:t xml:space="preserve">illiam and his sons moved to </w:t>
      </w:r>
      <w:r w:rsidR="00D86BBB" w:rsidRPr="003E58F2">
        <w:rPr>
          <w:rFonts w:ascii="Times New Roman" w:hAnsi="Times New Roman"/>
          <w:sz w:val="24"/>
          <w:szCs w:val="24"/>
        </w:rPr>
        <w:t xml:space="preserve">just </w:t>
      </w:r>
      <w:r w:rsidR="00D80848" w:rsidRPr="003E58F2">
        <w:rPr>
          <w:rFonts w:ascii="Times New Roman" w:hAnsi="Times New Roman"/>
          <w:sz w:val="24"/>
          <w:szCs w:val="24"/>
        </w:rPr>
        <w:t>south</w:t>
      </w:r>
      <w:r w:rsidR="00D86BBB" w:rsidRPr="003E58F2">
        <w:rPr>
          <w:rFonts w:ascii="Times New Roman" w:hAnsi="Times New Roman"/>
          <w:sz w:val="24"/>
          <w:szCs w:val="24"/>
        </w:rPr>
        <w:t xml:space="preserve"> of the </w:t>
      </w:r>
      <w:r w:rsidR="00D875CF" w:rsidRPr="003E58F2">
        <w:rPr>
          <w:rFonts w:ascii="Times New Roman" w:hAnsi="Times New Roman"/>
          <w:sz w:val="24"/>
          <w:szCs w:val="24"/>
        </w:rPr>
        <w:t>Holladay area</w:t>
      </w:r>
      <w:r w:rsidR="00D86BBB" w:rsidRPr="003E58F2">
        <w:rPr>
          <w:rFonts w:ascii="Times New Roman" w:hAnsi="Times New Roman"/>
          <w:sz w:val="24"/>
          <w:szCs w:val="24"/>
        </w:rPr>
        <w:t xml:space="preserve"> in what became known as Butlerville. </w:t>
      </w:r>
      <w:r w:rsidR="008A3BC2" w:rsidRPr="003E58F2">
        <w:rPr>
          <w:rFonts w:ascii="Times New Roman" w:hAnsi="Times New Roman"/>
          <w:sz w:val="24"/>
          <w:szCs w:val="24"/>
        </w:rPr>
        <w:t xml:space="preserve"> Another </w:t>
      </w:r>
      <w:r w:rsidR="0065597A" w:rsidRPr="003E58F2">
        <w:rPr>
          <w:rFonts w:ascii="Times New Roman" w:hAnsi="Times New Roman"/>
          <w:sz w:val="24"/>
          <w:szCs w:val="24"/>
        </w:rPr>
        <w:t>son</w:t>
      </w:r>
      <w:r w:rsidR="008A3BC2" w:rsidRPr="003E58F2">
        <w:rPr>
          <w:rFonts w:ascii="Times New Roman" w:hAnsi="Times New Roman"/>
          <w:sz w:val="24"/>
          <w:szCs w:val="24"/>
        </w:rPr>
        <w:t xml:space="preserve">, Jesse Milton </w:t>
      </w:r>
      <w:r w:rsidR="00D86BBB" w:rsidRPr="003E58F2">
        <w:rPr>
          <w:rFonts w:ascii="Times New Roman" w:hAnsi="Times New Roman"/>
          <w:sz w:val="24"/>
          <w:szCs w:val="24"/>
        </w:rPr>
        <w:t xml:space="preserve">Wootton </w:t>
      </w:r>
      <w:r w:rsidR="008A3BC2" w:rsidRPr="003E58F2">
        <w:rPr>
          <w:rFonts w:ascii="Times New Roman" w:hAnsi="Times New Roman"/>
          <w:sz w:val="24"/>
          <w:szCs w:val="24"/>
        </w:rPr>
        <w:t xml:space="preserve">and his wife, Margaret Gates, joined his father and brothers in 1868.  They left Liverpool </w:t>
      </w:r>
      <w:r w:rsidR="0065597A" w:rsidRPr="003E58F2">
        <w:rPr>
          <w:rFonts w:ascii="Times New Roman" w:hAnsi="Times New Roman"/>
          <w:sz w:val="24"/>
          <w:szCs w:val="24"/>
        </w:rPr>
        <w:t xml:space="preserve">30 </w:t>
      </w:r>
      <w:r w:rsidR="008A3BC2" w:rsidRPr="003E58F2">
        <w:rPr>
          <w:rFonts w:ascii="Times New Roman" w:hAnsi="Times New Roman"/>
          <w:sz w:val="24"/>
          <w:szCs w:val="24"/>
        </w:rPr>
        <w:t xml:space="preserve">Jun 1868 on the steam ship, Minnesota and arrived in New York </w:t>
      </w:r>
      <w:r w:rsidR="0065597A" w:rsidRPr="003E58F2">
        <w:rPr>
          <w:rFonts w:ascii="Times New Roman" w:hAnsi="Times New Roman"/>
          <w:sz w:val="24"/>
          <w:szCs w:val="24"/>
        </w:rPr>
        <w:t xml:space="preserve">12 </w:t>
      </w:r>
      <w:r w:rsidR="008A3BC2" w:rsidRPr="003E58F2">
        <w:rPr>
          <w:rFonts w:ascii="Times New Roman" w:hAnsi="Times New Roman"/>
          <w:sz w:val="24"/>
          <w:szCs w:val="24"/>
        </w:rPr>
        <w:t xml:space="preserve">July 1868.  </w:t>
      </w:r>
      <w:r w:rsidR="00292844">
        <w:rPr>
          <w:rFonts w:ascii="Times New Roman" w:hAnsi="Times New Roman"/>
          <w:sz w:val="24"/>
          <w:szCs w:val="24"/>
        </w:rPr>
        <w:t xml:space="preserve">Another Daughter, Ann Wootton, married </w:t>
      </w:r>
      <w:r w:rsidR="00C65F7C">
        <w:rPr>
          <w:rFonts w:ascii="Times New Roman" w:hAnsi="Times New Roman"/>
          <w:sz w:val="24"/>
          <w:szCs w:val="24"/>
        </w:rPr>
        <w:t xml:space="preserve">William T. Gadbury </w:t>
      </w:r>
      <w:r w:rsidR="00292844">
        <w:rPr>
          <w:rFonts w:ascii="Times New Roman" w:hAnsi="Times New Roman"/>
          <w:sz w:val="24"/>
          <w:szCs w:val="24"/>
        </w:rPr>
        <w:t xml:space="preserve">and came to America as well.  Records show she died in Stockton, California 12 December 1873.  </w:t>
      </w:r>
    </w:p>
    <w:p w:rsidR="004B57A4" w:rsidRPr="003E58F2" w:rsidRDefault="004B57A4" w:rsidP="003E58F2">
      <w:pPr>
        <w:spacing w:line="360" w:lineRule="auto"/>
        <w:jc w:val="both"/>
        <w:rPr>
          <w:rFonts w:ascii="Times New Roman" w:hAnsi="Times New Roman"/>
          <w:sz w:val="24"/>
          <w:szCs w:val="24"/>
        </w:rPr>
      </w:pPr>
    </w:p>
    <w:p w:rsidR="004B57A4" w:rsidRPr="003E58F2" w:rsidRDefault="006D7C13" w:rsidP="003E58F2">
      <w:pPr>
        <w:spacing w:line="360" w:lineRule="auto"/>
        <w:jc w:val="both"/>
        <w:rPr>
          <w:rFonts w:ascii="Times New Roman" w:hAnsi="Times New Roman"/>
          <w:color w:val="C00000"/>
          <w:sz w:val="24"/>
          <w:szCs w:val="24"/>
        </w:rPr>
      </w:pPr>
      <w:r w:rsidRPr="003E58F2">
        <w:rPr>
          <w:rFonts w:ascii="Times New Roman" w:hAnsi="Times New Roman"/>
          <w:sz w:val="24"/>
          <w:szCs w:val="24"/>
        </w:rPr>
        <w:t xml:space="preserve">Sometime in 1862 </w:t>
      </w:r>
      <w:r w:rsidR="003456F7" w:rsidRPr="003E58F2">
        <w:rPr>
          <w:rFonts w:ascii="Times New Roman" w:hAnsi="Times New Roman"/>
          <w:sz w:val="24"/>
          <w:szCs w:val="24"/>
        </w:rPr>
        <w:t xml:space="preserve">William </w:t>
      </w:r>
      <w:r w:rsidR="00C65F7C">
        <w:rPr>
          <w:rFonts w:ascii="Times New Roman" w:hAnsi="Times New Roman"/>
          <w:sz w:val="24"/>
          <w:szCs w:val="24"/>
        </w:rPr>
        <w:t xml:space="preserve">Wootton </w:t>
      </w:r>
      <w:r w:rsidRPr="003E58F2">
        <w:rPr>
          <w:rFonts w:ascii="Times New Roman" w:hAnsi="Times New Roman"/>
          <w:sz w:val="24"/>
          <w:szCs w:val="24"/>
        </w:rPr>
        <w:t>married Elizabeth George</w:t>
      </w:r>
      <w:r w:rsidR="00C65F7C">
        <w:rPr>
          <w:rFonts w:ascii="Times New Roman" w:hAnsi="Times New Roman"/>
          <w:sz w:val="24"/>
          <w:szCs w:val="24"/>
        </w:rPr>
        <w:t xml:space="preserve"> Labrum</w:t>
      </w:r>
      <w:r w:rsidRPr="003E58F2">
        <w:rPr>
          <w:rFonts w:ascii="Times New Roman" w:hAnsi="Times New Roman"/>
          <w:sz w:val="24"/>
          <w:szCs w:val="24"/>
        </w:rPr>
        <w:t xml:space="preserve">.  </w:t>
      </w:r>
      <w:r w:rsidR="00C65F7C">
        <w:rPr>
          <w:rFonts w:ascii="Times New Roman" w:hAnsi="Times New Roman"/>
          <w:sz w:val="24"/>
          <w:szCs w:val="24"/>
        </w:rPr>
        <w:t xml:space="preserve">There is reference to this marriage from the Mill Creek Ward dated 20 November 1852.  This would be an error since </w:t>
      </w:r>
      <w:r w:rsidR="008601F3">
        <w:rPr>
          <w:rFonts w:ascii="Times New Roman" w:hAnsi="Times New Roman"/>
          <w:sz w:val="24"/>
          <w:szCs w:val="24"/>
        </w:rPr>
        <w:t xml:space="preserve">both </w:t>
      </w:r>
      <w:r w:rsidR="00C65F7C">
        <w:rPr>
          <w:rFonts w:ascii="Times New Roman" w:hAnsi="Times New Roman"/>
          <w:sz w:val="24"/>
          <w:szCs w:val="24"/>
        </w:rPr>
        <w:t xml:space="preserve">William </w:t>
      </w:r>
      <w:r w:rsidR="008601F3">
        <w:rPr>
          <w:rFonts w:ascii="Times New Roman" w:hAnsi="Times New Roman"/>
          <w:sz w:val="24"/>
          <w:szCs w:val="24"/>
        </w:rPr>
        <w:t>and Elizabeth were</w:t>
      </w:r>
      <w:r w:rsidR="00C65F7C">
        <w:rPr>
          <w:rFonts w:ascii="Times New Roman" w:hAnsi="Times New Roman"/>
          <w:sz w:val="24"/>
          <w:szCs w:val="24"/>
        </w:rPr>
        <w:t xml:space="preserve"> still in England at that time</w:t>
      </w:r>
      <w:r w:rsidR="002B0F1E">
        <w:rPr>
          <w:rFonts w:ascii="Times New Roman" w:hAnsi="Times New Roman"/>
          <w:sz w:val="24"/>
          <w:szCs w:val="24"/>
        </w:rPr>
        <w:t xml:space="preserve"> and married to other spouses, for that matter</w:t>
      </w:r>
      <w:r w:rsidR="00C65F7C">
        <w:rPr>
          <w:rFonts w:ascii="Times New Roman" w:hAnsi="Times New Roman"/>
          <w:sz w:val="24"/>
          <w:szCs w:val="24"/>
        </w:rPr>
        <w:t xml:space="preserve">.  It is </w:t>
      </w:r>
      <w:r w:rsidR="008601F3">
        <w:rPr>
          <w:rFonts w:ascii="Times New Roman" w:hAnsi="Times New Roman"/>
          <w:sz w:val="24"/>
          <w:szCs w:val="24"/>
        </w:rPr>
        <w:t xml:space="preserve">likely </w:t>
      </w:r>
      <w:r w:rsidR="00C65F7C">
        <w:rPr>
          <w:rFonts w:ascii="Times New Roman" w:hAnsi="Times New Roman"/>
          <w:sz w:val="24"/>
          <w:szCs w:val="24"/>
        </w:rPr>
        <w:t xml:space="preserve">that the date was actually 20 </w:t>
      </w:r>
      <w:r w:rsidR="00C65F7C">
        <w:rPr>
          <w:rFonts w:ascii="Times New Roman" w:hAnsi="Times New Roman"/>
          <w:sz w:val="24"/>
          <w:szCs w:val="24"/>
        </w:rPr>
        <w:lastRenderedPageBreak/>
        <w:t>November 1862</w:t>
      </w:r>
      <w:r w:rsidR="008601F3">
        <w:rPr>
          <w:rFonts w:ascii="Times New Roman" w:hAnsi="Times New Roman"/>
          <w:sz w:val="24"/>
          <w:szCs w:val="24"/>
        </w:rPr>
        <w:t xml:space="preserve"> and was recorded incorrectly.</w:t>
      </w:r>
      <w:r w:rsidR="00C65F7C">
        <w:rPr>
          <w:rFonts w:ascii="Times New Roman" w:hAnsi="Times New Roman"/>
          <w:sz w:val="24"/>
          <w:szCs w:val="24"/>
        </w:rPr>
        <w:t xml:space="preserve">  </w:t>
      </w:r>
      <w:r w:rsidRPr="003E58F2">
        <w:rPr>
          <w:rFonts w:ascii="Times New Roman" w:hAnsi="Times New Roman"/>
          <w:sz w:val="24"/>
          <w:szCs w:val="24"/>
        </w:rPr>
        <w:t xml:space="preserve">Elizabeth had also joined the LDS faith in England in 1949.  She </w:t>
      </w:r>
      <w:r w:rsidR="00C65F7C">
        <w:rPr>
          <w:rFonts w:ascii="Times New Roman" w:hAnsi="Times New Roman"/>
          <w:sz w:val="24"/>
          <w:szCs w:val="24"/>
        </w:rPr>
        <w:t xml:space="preserve">had </w:t>
      </w:r>
      <w:r w:rsidRPr="003E58F2">
        <w:rPr>
          <w:rFonts w:ascii="Times New Roman" w:hAnsi="Times New Roman"/>
          <w:sz w:val="24"/>
          <w:szCs w:val="24"/>
        </w:rPr>
        <w:t xml:space="preserve">married Thomas Labrum in 1837 and they had seven children together.  In March of 1851 Elizabeth, Thomas and their </w:t>
      </w:r>
      <w:r w:rsidR="004B57A4" w:rsidRPr="003E58F2">
        <w:rPr>
          <w:rFonts w:ascii="Times New Roman" w:hAnsi="Times New Roman"/>
          <w:sz w:val="24"/>
          <w:szCs w:val="24"/>
        </w:rPr>
        <w:t xml:space="preserve">5 living </w:t>
      </w:r>
      <w:r w:rsidRPr="003E58F2">
        <w:rPr>
          <w:rFonts w:ascii="Times New Roman" w:hAnsi="Times New Roman"/>
          <w:sz w:val="24"/>
          <w:szCs w:val="24"/>
        </w:rPr>
        <w:t xml:space="preserve">children left England for America aboard the sailing ship, “Olympus”.  </w:t>
      </w:r>
      <w:r w:rsidR="003456F7" w:rsidRPr="003E58F2">
        <w:rPr>
          <w:rFonts w:ascii="Times New Roman" w:hAnsi="Times New Roman"/>
          <w:sz w:val="24"/>
          <w:szCs w:val="24"/>
        </w:rPr>
        <w:t xml:space="preserve">Thomas was converted to the Gospel and </w:t>
      </w:r>
      <w:r w:rsidR="004B57A4" w:rsidRPr="003E58F2">
        <w:rPr>
          <w:rFonts w:ascii="Times New Roman" w:hAnsi="Times New Roman"/>
          <w:sz w:val="24"/>
          <w:szCs w:val="24"/>
        </w:rPr>
        <w:t xml:space="preserve">was baptized </w:t>
      </w:r>
      <w:r w:rsidR="003456F7" w:rsidRPr="003E58F2">
        <w:rPr>
          <w:rFonts w:ascii="Times New Roman" w:hAnsi="Times New Roman"/>
          <w:sz w:val="24"/>
          <w:szCs w:val="24"/>
        </w:rPr>
        <w:t xml:space="preserve">in route.  They arrived in St. Louis where Thomas died in May of 1851.  Elizabeth and her five living children actually spent some time in the poor house after Thomas’ death.  She married Thomas James in 1853 </w:t>
      </w:r>
      <w:r w:rsidR="00F06DFF" w:rsidRPr="003E58F2">
        <w:rPr>
          <w:rFonts w:ascii="Times New Roman" w:hAnsi="Times New Roman"/>
          <w:sz w:val="24"/>
          <w:szCs w:val="24"/>
        </w:rPr>
        <w:t xml:space="preserve">and had one more child, Hyrum, by him.  Mr. James </w:t>
      </w:r>
      <w:r w:rsidR="003456F7" w:rsidRPr="003E58F2">
        <w:rPr>
          <w:rFonts w:ascii="Times New Roman" w:hAnsi="Times New Roman"/>
          <w:sz w:val="24"/>
          <w:szCs w:val="24"/>
        </w:rPr>
        <w:t>also passed away a few years later</w:t>
      </w:r>
      <w:r w:rsidR="00F06DFF" w:rsidRPr="003E58F2">
        <w:rPr>
          <w:rFonts w:ascii="Times New Roman" w:hAnsi="Times New Roman"/>
          <w:sz w:val="24"/>
          <w:szCs w:val="24"/>
        </w:rPr>
        <w:t xml:space="preserve"> leaving Elizabeth alone once again</w:t>
      </w:r>
      <w:r w:rsidR="003456F7" w:rsidRPr="003E58F2">
        <w:rPr>
          <w:rFonts w:ascii="Times New Roman" w:hAnsi="Times New Roman"/>
          <w:sz w:val="24"/>
          <w:szCs w:val="24"/>
        </w:rPr>
        <w:t xml:space="preserve">.  Elizabeth finally came to Utah with the </w:t>
      </w:r>
      <w:r w:rsidR="004B57A4" w:rsidRPr="003E58F2">
        <w:rPr>
          <w:rFonts w:ascii="Times New Roman" w:hAnsi="Times New Roman"/>
          <w:sz w:val="24"/>
          <w:szCs w:val="24"/>
        </w:rPr>
        <w:t>Joseph Hornes’ Company in 1862</w:t>
      </w:r>
      <w:r w:rsidR="00F06DFF" w:rsidRPr="003E58F2">
        <w:rPr>
          <w:rFonts w:ascii="Times New Roman" w:hAnsi="Times New Roman"/>
          <w:sz w:val="24"/>
          <w:szCs w:val="24"/>
        </w:rPr>
        <w:t xml:space="preserve"> and shortly after </w:t>
      </w:r>
      <w:r w:rsidR="002B0F1E">
        <w:rPr>
          <w:rFonts w:ascii="Times New Roman" w:hAnsi="Times New Roman"/>
          <w:sz w:val="24"/>
          <w:szCs w:val="24"/>
        </w:rPr>
        <w:t xml:space="preserve">her arrival in Utah </w:t>
      </w:r>
      <w:r w:rsidR="00F06DFF" w:rsidRPr="003E58F2">
        <w:rPr>
          <w:rFonts w:ascii="Times New Roman" w:hAnsi="Times New Roman"/>
          <w:sz w:val="24"/>
          <w:szCs w:val="24"/>
        </w:rPr>
        <w:t>she married William Wootton</w:t>
      </w:r>
      <w:r w:rsidR="004B57A4" w:rsidRPr="003E58F2">
        <w:rPr>
          <w:rFonts w:ascii="Times New Roman" w:hAnsi="Times New Roman"/>
          <w:sz w:val="24"/>
          <w:szCs w:val="24"/>
        </w:rPr>
        <w:t xml:space="preserve">.  </w:t>
      </w:r>
      <w:r w:rsidR="00F06DFF" w:rsidRPr="003E58F2">
        <w:rPr>
          <w:rFonts w:ascii="Times New Roman" w:hAnsi="Times New Roman"/>
          <w:sz w:val="24"/>
          <w:szCs w:val="24"/>
        </w:rPr>
        <w:t xml:space="preserve"> As an aside, Elizabeth also outlived William Wootton who died in 1891.  She married again in 1895 to William Cornwall.  She died in Cottonwood at the age of 90 and is buried in the Murray City Cemetery</w:t>
      </w:r>
      <w:r w:rsidR="002B0F1E">
        <w:rPr>
          <w:rFonts w:ascii="Times New Roman" w:hAnsi="Times New Roman"/>
          <w:sz w:val="24"/>
          <w:szCs w:val="24"/>
        </w:rPr>
        <w:t xml:space="preserve"> in the Wootton Family Burial plot</w:t>
      </w:r>
      <w:r w:rsidR="00F06DFF" w:rsidRPr="003E58F2">
        <w:rPr>
          <w:rFonts w:ascii="Times New Roman" w:hAnsi="Times New Roman"/>
          <w:sz w:val="24"/>
          <w:szCs w:val="24"/>
        </w:rPr>
        <w:t xml:space="preserve">. </w:t>
      </w:r>
      <w:r w:rsidR="002B0F1E" w:rsidRPr="004C1160">
        <w:rPr>
          <w:rFonts w:ascii="Times New Roman" w:hAnsi="Times New Roman"/>
          <w:b/>
          <w:sz w:val="16"/>
          <w:szCs w:val="16"/>
        </w:rPr>
        <w:t>9</w:t>
      </w:r>
    </w:p>
    <w:p w:rsidR="002B0F1E" w:rsidRDefault="00F06DFF" w:rsidP="003E58F2">
      <w:pPr>
        <w:spacing w:line="360" w:lineRule="auto"/>
        <w:jc w:val="both"/>
        <w:rPr>
          <w:rFonts w:ascii="Times New Roman" w:hAnsi="Times New Roman"/>
          <w:sz w:val="24"/>
          <w:szCs w:val="24"/>
        </w:rPr>
      </w:pPr>
      <w:r w:rsidRPr="003E58F2">
        <w:rPr>
          <w:rFonts w:ascii="Times New Roman" w:hAnsi="Times New Roman"/>
          <w:sz w:val="24"/>
          <w:szCs w:val="24"/>
        </w:rPr>
        <w:tab/>
      </w:r>
    </w:p>
    <w:p w:rsidR="008A3BC2" w:rsidRDefault="008601F3" w:rsidP="003E58F2">
      <w:pPr>
        <w:spacing w:line="360" w:lineRule="auto"/>
        <w:jc w:val="both"/>
        <w:rPr>
          <w:rFonts w:ascii="Times New Roman" w:hAnsi="Times New Roman"/>
          <w:sz w:val="24"/>
          <w:szCs w:val="24"/>
        </w:rPr>
      </w:pPr>
      <w:r w:rsidRPr="003E58F2">
        <w:rPr>
          <w:rFonts w:ascii="Times New Roman" w:hAnsi="Times New Roman"/>
          <w:sz w:val="24"/>
          <w:szCs w:val="24"/>
        </w:rPr>
        <w:t>William and his family had apparently acquired a large amount of land in the Holladay/Cottonwood area by 1870.</w:t>
      </w:r>
      <w:r>
        <w:rPr>
          <w:rFonts w:ascii="Times New Roman" w:hAnsi="Times New Roman"/>
          <w:sz w:val="24"/>
          <w:szCs w:val="24"/>
        </w:rPr>
        <w:t xml:space="preserve">  </w:t>
      </w:r>
      <w:r w:rsidR="008A3BC2" w:rsidRPr="003E58F2">
        <w:rPr>
          <w:rFonts w:ascii="Times New Roman" w:hAnsi="Times New Roman"/>
          <w:sz w:val="24"/>
          <w:szCs w:val="24"/>
        </w:rPr>
        <w:t>I feel certain that George W. and his family would have visited with the Woottons on their way to the “Muddy”</w:t>
      </w:r>
      <w:r w:rsidR="00115428" w:rsidRPr="003E58F2">
        <w:rPr>
          <w:rFonts w:ascii="Times New Roman" w:hAnsi="Times New Roman"/>
          <w:sz w:val="24"/>
          <w:szCs w:val="24"/>
        </w:rPr>
        <w:t xml:space="preserve"> in 1870</w:t>
      </w:r>
      <w:r w:rsidR="008A3BC2" w:rsidRPr="003E58F2">
        <w:rPr>
          <w:rFonts w:ascii="Times New Roman" w:hAnsi="Times New Roman"/>
          <w:sz w:val="24"/>
          <w:szCs w:val="24"/>
        </w:rPr>
        <w:t xml:space="preserve">.  </w:t>
      </w:r>
      <w:r w:rsidR="00D86BBB" w:rsidRPr="003E58F2">
        <w:rPr>
          <w:rFonts w:ascii="Times New Roman" w:hAnsi="Times New Roman"/>
          <w:sz w:val="24"/>
          <w:szCs w:val="24"/>
        </w:rPr>
        <w:t xml:space="preserve">Catherine probably had not seen her father and brothers since they had left Farmington </w:t>
      </w:r>
      <w:r w:rsidR="004B57A4" w:rsidRPr="003E58F2">
        <w:rPr>
          <w:rFonts w:ascii="Times New Roman" w:hAnsi="Times New Roman"/>
          <w:sz w:val="24"/>
          <w:szCs w:val="24"/>
        </w:rPr>
        <w:t xml:space="preserve">around </w:t>
      </w:r>
      <w:r w:rsidR="00D86BBB" w:rsidRPr="003E58F2">
        <w:rPr>
          <w:rFonts w:ascii="Times New Roman" w:hAnsi="Times New Roman"/>
          <w:sz w:val="24"/>
          <w:szCs w:val="24"/>
        </w:rPr>
        <w:t>186</w:t>
      </w:r>
      <w:r w:rsidR="009E21E5">
        <w:rPr>
          <w:rFonts w:ascii="Times New Roman" w:hAnsi="Times New Roman"/>
          <w:sz w:val="24"/>
          <w:szCs w:val="24"/>
        </w:rPr>
        <w:t>2</w:t>
      </w:r>
      <w:r w:rsidR="00D86BBB" w:rsidRPr="003E58F2">
        <w:rPr>
          <w:rFonts w:ascii="Times New Roman" w:hAnsi="Times New Roman"/>
          <w:sz w:val="24"/>
          <w:szCs w:val="24"/>
        </w:rPr>
        <w:t xml:space="preserve">.  </w:t>
      </w:r>
      <w:r w:rsidR="008A3BC2" w:rsidRPr="003E58F2">
        <w:rPr>
          <w:rFonts w:ascii="Times New Roman" w:hAnsi="Times New Roman"/>
          <w:sz w:val="24"/>
          <w:szCs w:val="24"/>
        </w:rPr>
        <w:t xml:space="preserve">They would have </w:t>
      </w:r>
      <w:r w:rsidR="00D86BBB" w:rsidRPr="003E58F2">
        <w:rPr>
          <w:rFonts w:ascii="Times New Roman" w:hAnsi="Times New Roman"/>
          <w:sz w:val="24"/>
          <w:szCs w:val="24"/>
        </w:rPr>
        <w:t xml:space="preserve">no doubt </w:t>
      </w:r>
      <w:r w:rsidR="008A3BC2" w:rsidRPr="003E58F2">
        <w:rPr>
          <w:rFonts w:ascii="Times New Roman" w:hAnsi="Times New Roman"/>
          <w:sz w:val="24"/>
          <w:szCs w:val="24"/>
        </w:rPr>
        <w:t xml:space="preserve">stopped to visit with them upon their return to the Salt Lake Valley as well.  </w:t>
      </w:r>
      <w:r w:rsidR="009E21E5">
        <w:rPr>
          <w:rFonts w:ascii="Times New Roman" w:hAnsi="Times New Roman"/>
          <w:sz w:val="24"/>
          <w:szCs w:val="24"/>
        </w:rPr>
        <w:t>I think being close to these family members helped them make the decision to stay in the Holladay/Cottonwood area.</w:t>
      </w:r>
    </w:p>
    <w:p w:rsidR="006630BB" w:rsidRPr="003E58F2" w:rsidRDefault="006630BB" w:rsidP="003E58F2">
      <w:pPr>
        <w:spacing w:line="360" w:lineRule="auto"/>
        <w:jc w:val="both"/>
        <w:rPr>
          <w:rFonts w:ascii="Times New Roman" w:hAnsi="Times New Roman"/>
          <w:sz w:val="24"/>
          <w:szCs w:val="24"/>
        </w:rPr>
      </w:pPr>
    </w:p>
    <w:p w:rsidR="000B7941" w:rsidRPr="003E58F2" w:rsidRDefault="006630BB" w:rsidP="000B7941">
      <w:pPr>
        <w:spacing w:line="360" w:lineRule="auto"/>
        <w:jc w:val="both"/>
        <w:rPr>
          <w:rFonts w:ascii="Times New Roman" w:hAnsi="Times New Roman"/>
          <w:sz w:val="24"/>
          <w:szCs w:val="24"/>
        </w:rPr>
      </w:pPr>
      <w:r>
        <w:rPr>
          <w:rFonts w:ascii="Times New Roman" w:hAnsi="Times New Roman"/>
          <w:sz w:val="24"/>
          <w:szCs w:val="24"/>
        </w:rPr>
        <w:t xml:space="preserve">For whatever the reason, </w:t>
      </w:r>
      <w:r w:rsidR="008A3BC2" w:rsidRPr="003E58F2">
        <w:rPr>
          <w:rFonts w:ascii="Times New Roman" w:hAnsi="Times New Roman"/>
          <w:sz w:val="24"/>
          <w:szCs w:val="24"/>
        </w:rPr>
        <w:t xml:space="preserve">George W. and his family settled within a mile of the District 28 schoolhouse in </w:t>
      </w:r>
      <w:r w:rsidR="002E0EB7" w:rsidRPr="003E58F2">
        <w:rPr>
          <w:rFonts w:ascii="Times New Roman" w:hAnsi="Times New Roman"/>
          <w:sz w:val="24"/>
          <w:szCs w:val="24"/>
        </w:rPr>
        <w:t xml:space="preserve">the heart of </w:t>
      </w:r>
      <w:r w:rsidR="008A3BC2" w:rsidRPr="003E58F2">
        <w:rPr>
          <w:rFonts w:ascii="Times New Roman" w:hAnsi="Times New Roman"/>
          <w:sz w:val="24"/>
          <w:szCs w:val="24"/>
        </w:rPr>
        <w:t>Holladay.</w:t>
      </w:r>
      <w:r w:rsidR="002E0EB7" w:rsidRPr="003E58F2">
        <w:rPr>
          <w:rFonts w:ascii="Times New Roman" w:hAnsi="Times New Roman"/>
          <w:sz w:val="24"/>
          <w:szCs w:val="24"/>
        </w:rPr>
        <w:t xml:space="preserve"> </w:t>
      </w:r>
      <w:r>
        <w:rPr>
          <w:rFonts w:ascii="Times New Roman" w:hAnsi="Times New Roman"/>
          <w:sz w:val="24"/>
          <w:szCs w:val="24"/>
        </w:rPr>
        <w:t xml:space="preserve">Even with a schoolhouse so close by </w:t>
      </w:r>
      <w:r w:rsidR="002E0EB7" w:rsidRPr="003E58F2">
        <w:rPr>
          <w:rFonts w:ascii="Times New Roman" w:hAnsi="Times New Roman"/>
          <w:sz w:val="24"/>
          <w:szCs w:val="24"/>
        </w:rPr>
        <w:t>a</w:t>
      </w:r>
      <w:r w:rsidR="00D80848" w:rsidRPr="003E58F2">
        <w:rPr>
          <w:rFonts w:ascii="Times New Roman" w:hAnsi="Times New Roman"/>
          <w:sz w:val="24"/>
          <w:szCs w:val="24"/>
        </w:rPr>
        <w:t xml:space="preserve">ttending public school was a hit and miss proposition. </w:t>
      </w:r>
      <w:r w:rsidR="00510D69" w:rsidRPr="003E58F2">
        <w:rPr>
          <w:rFonts w:ascii="Times New Roman" w:hAnsi="Times New Roman"/>
          <w:sz w:val="24"/>
          <w:szCs w:val="24"/>
        </w:rPr>
        <w:t xml:space="preserve">In </w:t>
      </w:r>
      <w:proofErr w:type="gramStart"/>
      <w:r w:rsidR="00510D69" w:rsidRPr="003E58F2">
        <w:rPr>
          <w:rFonts w:ascii="Times New Roman" w:hAnsi="Times New Roman"/>
          <w:sz w:val="24"/>
          <w:szCs w:val="24"/>
        </w:rPr>
        <w:t xml:space="preserve">this early pioneer </w:t>
      </w:r>
      <w:r w:rsidR="00A13899" w:rsidRPr="003E58F2">
        <w:rPr>
          <w:rFonts w:ascii="Times New Roman" w:hAnsi="Times New Roman"/>
          <w:sz w:val="24"/>
          <w:szCs w:val="24"/>
        </w:rPr>
        <w:t>period</w:t>
      </w:r>
      <w:r w:rsidR="00510D69" w:rsidRPr="003E58F2">
        <w:rPr>
          <w:rFonts w:ascii="Times New Roman" w:hAnsi="Times New Roman"/>
          <w:sz w:val="24"/>
          <w:szCs w:val="24"/>
        </w:rPr>
        <w:t xml:space="preserve"> children</w:t>
      </w:r>
      <w:proofErr w:type="gramEnd"/>
      <w:r w:rsidR="00510D69" w:rsidRPr="003E58F2">
        <w:rPr>
          <w:rFonts w:ascii="Times New Roman" w:hAnsi="Times New Roman"/>
          <w:sz w:val="24"/>
          <w:szCs w:val="24"/>
        </w:rPr>
        <w:t xml:space="preserve"> attended school only when they were not needed at home or on the farm.  Catherine would have schooled the children at home as time and circumstances permitted in addition to whatever formal schooling they </w:t>
      </w:r>
      <w:r w:rsidR="004C1160">
        <w:rPr>
          <w:rFonts w:ascii="Times New Roman" w:hAnsi="Times New Roman"/>
          <w:sz w:val="24"/>
          <w:szCs w:val="24"/>
        </w:rPr>
        <w:t>received</w:t>
      </w:r>
      <w:r w:rsidR="00510D69" w:rsidRPr="003E58F2">
        <w:rPr>
          <w:rFonts w:ascii="Times New Roman" w:hAnsi="Times New Roman"/>
          <w:sz w:val="24"/>
          <w:szCs w:val="24"/>
        </w:rPr>
        <w:t xml:space="preserve">.  </w:t>
      </w:r>
      <w:r w:rsidR="00A115F4" w:rsidRPr="003E58F2">
        <w:rPr>
          <w:rFonts w:ascii="Times New Roman" w:hAnsi="Times New Roman"/>
          <w:sz w:val="24"/>
          <w:szCs w:val="24"/>
        </w:rPr>
        <w:t xml:space="preserve">They were </w:t>
      </w:r>
      <w:r w:rsidR="00A115F4">
        <w:rPr>
          <w:rFonts w:ascii="Times New Roman" w:hAnsi="Times New Roman"/>
          <w:sz w:val="24"/>
          <w:szCs w:val="24"/>
        </w:rPr>
        <w:t xml:space="preserve">also </w:t>
      </w:r>
      <w:r w:rsidR="00A115F4" w:rsidRPr="003E58F2">
        <w:rPr>
          <w:rFonts w:ascii="Times New Roman" w:hAnsi="Times New Roman"/>
          <w:sz w:val="24"/>
          <w:szCs w:val="24"/>
        </w:rPr>
        <w:t xml:space="preserve">taught along the </w:t>
      </w:r>
      <w:r w:rsidR="00A115F4" w:rsidRPr="003E58F2">
        <w:rPr>
          <w:rFonts w:ascii="Times New Roman" w:hAnsi="Times New Roman"/>
          <w:sz w:val="24"/>
          <w:szCs w:val="24"/>
        </w:rPr>
        <w:lastRenderedPageBreak/>
        <w:t xml:space="preserve">trail </w:t>
      </w:r>
      <w:r w:rsidR="00B86072">
        <w:rPr>
          <w:rFonts w:ascii="Times New Roman" w:hAnsi="Times New Roman"/>
          <w:sz w:val="24"/>
          <w:szCs w:val="24"/>
        </w:rPr>
        <w:t xml:space="preserve">to and from the Muddy </w:t>
      </w:r>
      <w:r w:rsidR="00A115F4" w:rsidRPr="003E58F2">
        <w:rPr>
          <w:rFonts w:ascii="Times New Roman" w:hAnsi="Times New Roman"/>
          <w:sz w:val="24"/>
          <w:szCs w:val="24"/>
        </w:rPr>
        <w:t xml:space="preserve">as conditions allowed.  </w:t>
      </w:r>
      <w:r w:rsidR="000B7941" w:rsidRPr="003E58F2">
        <w:rPr>
          <w:rFonts w:ascii="Times New Roman" w:hAnsi="Times New Roman"/>
          <w:sz w:val="24"/>
          <w:szCs w:val="24"/>
        </w:rPr>
        <w:t>The approximate age of George W. and Catherine’s children at the time the settled in Holladay is as follows:</w:t>
      </w:r>
    </w:p>
    <w:p w:rsidR="000B7941" w:rsidRPr="003E58F2" w:rsidRDefault="000B7941" w:rsidP="000B7941">
      <w:pPr>
        <w:spacing w:line="360" w:lineRule="auto"/>
        <w:jc w:val="both"/>
        <w:rPr>
          <w:rFonts w:ascii="Times New Roman" w:hAnsi="Times New Roman"/>
          <w:sz w:val="24"/>
          <w:szCs w:val="24"/>
        </w:rPr>
      </w:pPr>
    </w:p>
    <w:p w:rsidR="000B7941" w:rsidRPr="003E58F2" w:rsidRDefault="000B7941" w:rsidP="000B7941">
      <w:pPr>
        <w:spacing w:line="360" w:lineRule="auto"/>
        <w:jc w:val="both"/>
        <w:rPr>
          <w:rFonts w:ascii="Times New Roman" w:hAnsi="Times New Roman"/>
          <w:sz w:val="24"/>
          <w:szCs w:val="24"/>
        </w:rPr>
      </w:pPr>
      <w:r w:rsidRPr="003E58F2">
        <w:rPr>
          <w:rFonts w:ascii="Times New Roman" w:hAnsi="Times New Roman"/>
          <w:sz w:val="24"/>
          <w:szCs w:val="24"/>
        </w:rPr>
        <w:t>Annie Merintha</w:t>
      </w:r>
      <w:r w:rsidRPr="003E58F2">
        <w:rPr>
          <w:rFonts w:ascii="Times New Roman" w:hAnsi="Times New Roman"/>
          <w:sz w:val="24"/>
          <w:szCs w:val="24"/>
        </w:rPr>
        <w:tab/>
        <w:t>17</w:t>
      </w:r>
    </w:p>
    <w:p w:rsidR="000B7941" w:rsidRPr="003E58F2" w:rsidRDefault="000B7941" w:rsidP="000B7941">
      <w:pPr>
        <w:spacing w:line="360" w:lineRule="auto"/>
        <w:jc w:val="both"/>
        <w:rPr>
          <w:rFonts w:ascii="Times New Roman" w:hAnsi="Times New Roman"/>
          <w:sz w:val="24"/>
          <w:szCs w:val="24"/>
        </w:rPr>
      </w:pPr>
      <w:r w:rsidRPr="003E58F2">
        <w:rPr>
          <w:rFonts w:ascii="Times New Roman" w:hAnsi="Times New Roman"/>
          <w:sz w:val="24"/>
          <w:szCs w:val="24"/>
        </w:rPr>
        <w:t>Georgiana</w:t>
      </w:r>
      <w:r w:rsidRPr="003E58F2">
        <w:rPr>
          <w:rFonts w:ascii="Times New Roman" w:hAnsi="Times New Roman"/>
          <w:sz w:val="24"/>
          <w:szCs w:val="24"/>
        </w:rPr>
        <w:tab/>
      </w:r>
      <w:r w:rsidRPr="003E58F2">
        <w:rPr>
          <w:rFonts w:ascii="Times New Roman" w:hAnsi="Times New Roman"/>
          <w:sz w:val="24"/>
          <w:szCs w:val="24"/>
        </w:rPr>
        <w:tab/>
        <w:t>15</w:t>
      </w:r>
    </w:p>
    <w:p w:rsidR="000B7941" w:rsidRPr="003E58F2" w:rsidRDefault="000B7941" w:rsidP="000B7941">
      <w:pPr>
        <w:spacing w:line="360" w:lineRule="auto"/>
        <w:jc w:val="both"/>
        <w:rPr>
          <w:rFonts w:ascii="Times New Roman" w:hAnsi="Times New Roman"/>
          <w:sz w:val="24"/>
          <w:szCs w:val="24"/>
        </w:rPr>
      </w:pPr>
      <w:r w:rsidRPr="003E58F2">
        <w:rPr>
          <w:rFonts w:ascii="Times New Roman" w:hAnsi="Times New Roman"/>
          <w:sz w:val="24"/>
          <w:szCs w:val="24"/>
        </w:rPr>
        <w:t>George Fred</w:t>
      </w:r>
      <w:r w:rsidRPr="003E58F2">
        <w:rPr>
          <w:rFonts w:ascii="Times New Roman" w:hAnsi="Times New Roman"/>
          <w:sz w:val="24"/>
          <w:szCs w:val="24"/>
        </w:rPr>
        <w:tab/>
      </w:r>
      <w:r w:rsidRPr="003E58F2">
        <w:rPr>
          <w:rFonts w:ascii="Times New Roman" w:hAnsi="Times New Roman"/>
          <w:sz w:val="24"/>
          <w:szCs w:val="24"/>
        </w:rPr>
        <w:tab/>
        <w:t>13</w:t>
      </w:r>
    </w:p>
    <w:p w:rsidR="000B7941" w:rsidRPr="003E58F2" w:rsidRDefault="000B7941" w:rsidP="000B7941">
      <w:pPr>
        <w:spacing w:line="360" w:lineRule="auto"/>
        <w:jc w:val="both"/>
        <w:rPr>
          <w:rFonts w:ascii="Times New Roman" w:hAnsi="Times New Roman"/>
          <w:sz w:val="24"/>
          <w:szCs w:val="24"/>
        </w:rPr>
      </w:pPr>
      <w:r w:rsidRPr="003E58F2">
        <w:rPr>
          <w:rFonts w:ascii="Times New Roman" w:hAnsi="Times New Roman"/>
          <w:sz w:val="24"/>
          <w:szCs w:val="24"/>
        </w:rPr>
        <w:t>Ida</w:t>
      </w:r>
      <w:r w:rsidRPr="003E58F2">
        <w:rPr>
          <w:rFonts w:ascii="Times New Roman" w:hAnsi="Times New Roman"/>
          <w:sz w:val="24"/>
          <w:szCs w:val="24"/>
        </w:rPr>
        <w:tab/>
      </w:r>
      <w:r w:rsidRPr="003E58F2">
        <w:rPr>
          <w:rFonts w:ascii="Times New Roman" w:hAnsi="Times New Roman"/>
          <w:sz w:val="24"/>
          <w:szCs w:val="24"/>
        </w:rPr>
        <w:tab/>
      </w:r>
      <w:r w:rsidRPr="003E58F2">
        <w:rPr>
          <w:rFonts w:ascii="Times New Roman" w:hAnsi="Times New Roman"/>
          <w:sz w:val="24"/>
          <w:szCs w:val="24"/>
        </w:rPr>
        <w:tab/>
        <w:t>10</w:t>
      </w:r>
    </w:p>
    <w:p w:rsidR="000B7941" w:rsidRPr="003E58F2" w:rsidRDefault="000B7941" w:rsidP="000B7941">
      <w:pPr>
        <w:spacing w:line="360" w:lineRule="auto"/>
        <w:jc w:val="both"/>
        <w:rPr>
          <w:rFonts w:ascii="Times New Roman" w:hAnsi="Times New Roman"/>
          <w:sz w:val="24"/>
          <w:szCs w:val="24"/>
        </w:rPr>
      </w:pPr>
      <w:r>
        <w:rPr>
          <w:rFonts w:ascii="Times New Roman" w:hAnsi="Times New Roman"/>
          <w:sz w:val="24"/>
          <w:szCs w:val="24"/>
        </w:rPr>
        <w:t>Amenia</w:t>
      </w:r>
      <w:r w:rsidRPr="003E58F2">
        <w:rPr>
          <w:rFonts w:ascii="Times New Roman" w:hAnsi="Times New Roman"/>
          <w:sz w:val="24"/>
          <w:szCs w:val="24"/>
        </w:rPr>
        <w:tab/>
      </w:r>
      <w:r w:rsidRPr="003E58F2">
        <w:rPr>
          <w:rFonts w:ascii="Times New Roman" w:hAnsi="Times New Roman"/>
          <w:sz w:val="24"/>
          <w:szCs w:val="24"/>
        </w:rPr>
        <w:tab/>
        <w:t xml:space="preserve"> 9</w:t>
      </w:r>
    </w:p>
    <w:p w:rsidR="000B7941" w:rsidRPr="003E58F2" w:rsidRDefault="000B7941" w:rsidP="000B7941">
      <w:pPr>
        <w:spacing w:line="360" w:lineRule="auto"/>
        <w:jc w:val="both"/>
        <w:rPr>
          <w:rFonts w:ascii="Times New Roman" w:hAnsi="Times New Roman"/>
          <w:sz w:val="24"/>
          <w:szCs w:val="24"/>
        </w:rPr>
      </w:pPr>
      <w:r w:rsidRPr="003E58F2">
        <w:rPr>
          <w:rFonts w:ascii="Times New Roman" w:hAnsi="Times New Roman"/>
          <w:sz w:val="24"/>
          <w:szCs w:val="24"/>
        </w:rPr>
        <w:t>Lucy</w:t>
      </w:r>
      <w:r w:rsidRPr="003E58F2">
        <w:rPr>
          <w:rFonts w:ascii="Times New Roman" w:hAnsi="Times New Roman"/>
          <w:sz w:val="24"/>
          <w:szCs w:val="24"/>
        </w:rPr>
        <w:tab/>
      </w:r>
      <w:r w:rsidRPr="003E58F2">
        <w:rPr>
          <w:rFonts w:ascii="Times New Roman" w:hAnsi="Times New Roman"/>
          <w:sz w:val="24"/>
          <w:szCs w:val="24"/>
        </w:rPr>
        <w:tab/>
      </w:r>
      <w:r w:rsidRPr="003E58F2">
        <w:rPr>
          <w:rFonts w:ascii="Times New Roman" w:hAnsi="Times New Roman"/>
          <w:sz w:val="24"/>
          <w:szCs w:val="24"/>
        </w:rPr>
        <w:tab/>
        <w:t xml:space="preserve"> 6</w:t>
      </w:r>
    </w:p>
    <w:p w:rsidR="000B7941" w:rsidRPr="003E58F2" w:rsidRDefault="000B7941" w:rsidP="000B7941">
      <w:pPr>
        <w:spacing w:line="360" w:lineRule="auto"/>
        <w:jc w:val="both"/>
        <w:rPr>
          <w:rFonts w:ascii="Times New Roman" w:hAnsi="Times New Roman"/>
          <w:sz w:val="24"/>
          <w:szCs w:val="24"/>
        </w:rPr>
      </w:pPr>
      <w:r w:rsidRPr="003E58F2">
        <w:rPr>
          <w:rFonts w:ascii="Times New Roman" w:hAnsi="Times New Roman"/>
          <w:sz w:val="24"/>
          <w:szCs w:val="24"/>
        </w:rPr>
        <w:t xml:space="preserve">Alonzo Bray  </w:t>
      </w:r>
      <w:r w:rsidRPr="003E58F2">
        <w:rPr>
          <w:rFonts w:ascii="Times New Roman" w:hAnsi="Times New Roman"/>
          <w:sz w:val="24"/>
          <w:szCs w:val="24"/>
        </w:rPr>
        <w:tab/>
      </w:r>
      <w:r w:rsidRPr="003E58F2">
        <w:rPr>
          <w:rFonts w:ascii="Times New Roman" w:hAnsi="Times New Roman"/>
          <w:sz w:val="24"/>
          <w:szCs w:val="24"/>
        </w:rPr>
        <w:tab/>
        <w:t xml:space="preserve"> 5</w:t>
      </w:r>
    </w:p>
    <w:p w:rsidR="000B7941" w:rsidRDefault="000B7941" w:rsidP="000B7941">
      <w:pPr>
        <w:spacing w:line="360" w:lineRule="auto"/>
        <w:jc w:val="both"/>
        <w:rPr>
          <w:rFonts w:ascii="Times New Roman" w:hAnsi="Times New Roman"/>
          <w:sz w:val="24"/>
          <w:szCs w:val="24"/>
        </w:rPr>
      </w:pPr>
    </w:p>
    <w:p w:rsidR="009C7307" w:rsidRDefault="00143843" w:rsidP="003E58F2">
      <w:pPr>
        <w:spacing w:line="360" w:lineRule="auto"/>
        <w:jc w:val="both"/>
        <w:rPr>
          <w:rFonts w:ascii="Times New Roman" w:hAnsi="Times New Roman"/>
          <w:sz w:val="24"/>
          <w:szCs w:val="24"/>
        </w:rPr>
      </w:pPr>
      <w:r w:rsidRPr="003E58F2">
        <w:rPr>
          <w:rFonts w:ascii="Times New Roman" w:hAnsi="Times New Roman"/>
          <w:sz w:val="24"/>
          <w:szCs w:val="24"/>
        </w:rPr>
        <w:t xml:space="preserve">Surely these children would have attended </w:t>
      </w:r>
      <w:r>
        <w:rPr>
          <w:rFonts w:ascii="Times New Roman" w:hAnsi="Times New Roman"/>
          <w:sz w:val="24"/>
          <w:szCs w:val="24"/>
        </w:rPr>
        <w:t xml:space="preserve">some formal school in </w:t>
      </w:r>
      <w:r w:rsidRPr="003E58F2">
        <w:rPr>
          <w:rFonts w:ascii="Times New Roman" w:hAnsi="Times New Roman"/>
          <w:sz w:val="24"/>
          <w:szCs w:val="24"/>
        </w:rPr>
        <w:t>th</w:t>
      </w:r>
      <w:r>
        <w:rPr>
          <w:rFonts w:ascii="Times New Roman" w:hAnsi="Times New Roman"/>
          <w:sz w:val="24"/>
          <w:szCs w:val="24"/>
        </w:rPr>
        <w:t>e 1861</w:t>
      </w:r>
      <w:r w:rsidRPr="003E58F2">
        <w:rPr>
          <w:rFonts w:ascii="Times New Roman" w:hAnsi="Times New Roman"/>
          <w:sz w:val="24"/>
          <w:szCs w:val="24"/>
        </w:rPr>
        <w:t xml:space="preserve"> building and at least the four younger ones would have attended for a short time </w:t>
      </w:r>
      <w:r>
        <w:rPr>
          <w:rFonts w:ascii="Times New Roman" w:hAnsi="Times New Roman"/>
          <w:sz w:val="24"/>
          <w:szCs w:val="24"/>
        </w:rPr>
        <w:t xml:space="preserve">in </w:t>
      </w:r>
      <w:r w:rsidRPr="003E58F2">
        <w:rPr>
          <w:rFonts w:ascii="Times New Roman" w:hAnsi="Times New Roman"/>
          <w:sz w:val="24"/>
          <w:szCs w:val="24"/>
        </w:rPr>
        <w:t xml:space="preserve">the newer, larger, two room </w:t>
      </w:r>
      <w:proofErr w:type="gramStart"/>
      <w:r w:rsidRPr="003E58F2">
        <w:rPr>
          <w:rFonts w:ascii="Times New Roman" w:hAnsi="Times New Roman"/>
          <w:sz w:val="24"/>
          <w:szCs w:val="24"/>
        </w:rPr>
        <w:t>schoolhouse</w:t>
      </w:r>
      <w:proofErr w:type="gramEnd"/>
      <w:r w:rsidRPr="003E58F2">
        <w:rPr>
          <w:rFonts w:ascii="Times New Roman" w:hAnsi="Times New Roman"/>
          <w:sz w:val="24"/>
          <w:szCs w:val="24"/>
        </w:rPr>
        <w:t xml:space="preserve"> build in 1876</w:t>
      </w:r>
      <w:r>
        <w:rPr>
          <w:rFonts w:ascii="Times New Roman" w:hAnsi="Times New Roman"/>
          <w:sz w:val="24"/>
          <w:szCs w:val="24"/>
        </w:rPr>
        <w:t xml:space="preserve"> as mentioned previously</w:t>
      </w:r>
      <w:r w:rsidRPr="003E58F2">
        <w:rPr>
          <w:rFonts w:ascii="Times New Roman" w:hAnsi="Times New Roman"/>
          <w:sz w:val="24"/>
          <w:szCs w:val="24"/>
        </w:rPr>
        <w:t xml:space="preserve">. </w:t>
      </w:r>
      <w:r>
        <w:rPr>
          <w:rFonts w:ascii="Times New Roman" w:hAnsi="Times New Roman"/>
          <w:sz w:val="24"/>
          <w:szCs w:val="24"/>
        </w:rPr>
        <w:t xml:space="preserve"> </w:t>
      </w:r>
      <w:r w:rsidRPr="003E58F2">
        <w:rPr>
          <w:rFonts w:ascii="Times New Roman" w:hAnsi="Times New Roman"/>
          <w:sz w:val="24"/>
          <w:szCs w:val="24"/>
        </w:rPr>
        <w:t xml:space="preserve"> </w:t>
      </w:r>
      <w:r w:rsidR="000B7941">
        <w:rPr>
          <w:rFonts w:ascii="Times New Roman" w:hAnsi="Times New Roman"/>
          <w:sz w:val="24"/>
          <w:szCs w:val="24"/>
        </w:rPr>
        <w:t>A family history</w:t>
      </w:r>
      <w:r w:rsidR="000B7941" w:rsidRPr="003E58F2">
        <w:rPr>
          <w:rFonts w:ascii="Times New Roman" w:hAnsi="Times New Roman"/>
          <w:sz w:val="24"/>
          <w:szCs w:val="24"/>
        </w:rPr>
        <w:t xml:space="preserve"> </w:t>
      </w:r>
      <w:r w:rsidR="000B7941">
        <w:rPr>
          <w:rFonts w:ascii="Times New Roman" w:hAnsi="Times New Roman"/>
          <w:sz w:val="24"/>
          <w:szCs w:val="24"/>
        </w:rPr>
        <w:t xml:space="preserve">indicates that Lucy started attending formal school at 8 or 9 and attending for four or five years.  She and some of her siblings are likely in the </w:t>
      </w:r>
      <w:r w:rsidR="00A115F4">
        <w:rPr>
          <w:rFonts w:ascii="Times New Roman" w:hAnsi="Times New Roman"/>
          <w:sz w:val="24"/>
          <w:szCs w:val="24"/>
        </w:rPr>
        <w:t xml:space="preserve">1873 </w:t>
      </w:r>
      <w:r w:rsidR="000B7941">
        <w:rPr>
          <w:rFonts w:ascii="Times New Roman" w:hAnsi="Times New Roman"/>
          <w:sz w:val="24"/>
          <w:szCs w:val="24"/>
        </w:rPr>
        <w:t xml:space="preserve">photograph </w:t>
      </w:r>
      <w:r w:rsidR="00A115F4">
        <w:rPr>
          <w:rFonts w:ascii="Times New Roman" w:hAnsi="Times New Roman"/>
          <w:sz w:val="24"/>
          <w:szCs w:val="24"/>
        </w:rPr>
        <w:t xml:space="preserve">of the new schoolhouse and students shown above.  </w:t>
      </w:r>
      <w:r w:rsidR="0069388B" w:rsidRPr="003E58F2">
        <w:rPr>
          <w:rFonts w:ascii="Times New Roman" w:hAnsi="Times New Roman"/>
          <w:sz w:val="24"/>
          <w:szCs w:val="24"/>
        </w:rPr>
        <w:t>I</w:t>
      </w:r>
      <w:r w:rsidR="008A3BC2" w:rsidRPr="003E58F2">
        <w:rPr>
          <w:rFonts w:ascii="Times New Roman" w:hAnsi="Times New Roman"/>
          <w:sz w:val="24"/>
          <w:szCs w:val="24"/>
        </w:rPr>
        <w:t>f our family histories are accurate</w:t>
      </w:r>
      <w:r w:rsidR="0069388B" w:rsidRPr="003E58F2">
        <w:rPr>
          <w:rFonts w:ascii="Times New Roman" w:hAnsi="Times New Roman"/>
          <w:sz w:val="24"/>
          <w:szCs w:val="24"/>
        </w:rPr>
        <w:t>, my grandfather,</w:t>
      </w:r>
      <w:r w:rsidR="008A3BC2" w:rsidRPr="003E58F2">
        <w:rPr>
          <w:rFonts w:ascii="Times New Roman" w:hAnsi="Times New Roman"/>
          <w:sz w:val="24"/>
          <w:szCs w:val="24"/>
        </w:rPr>
        <w:t xml:space="preserve"> George Fred</w:t>
      </w:r>
      <w:r w:rsidR="0069388B" w:rsidRPr="003E58F2">
        <w:rPr>
          <w:rFonts w:ascii="Times New Roman" w:hAnsi="Times New Roman"/>
          <w:sz w:val="24"/>
          <w:szCs w:val="24"/>
        </w:rPr>
        <w:t xml:space="preserve"> Smith’</w:t>
      </w:r>
      <w:r w:rsidR="008A3BC2" w:rsidRPr="003E58F2">
        <w:rPr>
          <w:rFonts w:ascii="Times New Roman" w:hAnsi="Times New Roman"/>
          <w:sz w:val="24"/>
          <w:szCs w:val="24"/>
        </w:rPr>
        <w:t xml:space="preserve">s formal education ended when he was around fifteen </w:t>
      </w:r>
      <w:r w:rsidR="001A0AD5" w:rsidRPr="003E58F2">
        <w:rPr>
          <w:rFonts w:ascii="Times New Roman" w:hAnsi="Times New Roman"/>
          <w:sz w:val="24"/>
          <w:szCs w:val="24"/>
        </w:rPr>
        <w:t xml:space="preserve">when he </w:t>
      </w:r>
      <w:r w:rsidR="008A3BC2" w:rsidRPr="003E58F2">
        <w:rPr>
          <w:rFonts w:ascii="Times New Roman" w:hAnsi="Times New Roman"/>
          <w:sz w:val="24"/>
          <w:szCs w:val="24"/>
        </w:rPr>
        <w:t>finished with the third grade</w:t>
      </w:r>
      <w:r w:rsidR="00706803" w:rsidRPr="003E58F2">
        <w:rPr>
          <w:rFonts w:ascii="Times New Roman" w:hAnsi="Times New Roman"/>
          <w:sz w:val="24"/>
          <w:szCs w:val="24"/>
        </w:rPr>
        <w:t xml:space="preserve"> reader</w:t>
      </w:r>
      <w:r w:rsidR="008A3BC2" w:rsidRPr="003E58F2">
        <w:rPr>
          <w:rFonts w:ascii="Times New Roman" w:hAnsi="Times New Roman"/>
          <w:sz w:val="24"/>
          <w:szCs w:val="24"/>
        </w:rPr>
        <w:t xml:space="preserve">.  </w:t>
      </w:r>
    </w:p>
    <w:p w:rsidR="005A2ACB" w:rsidRDefault="005A2ACB" w:rsidP="005A2ACB">
      <w:pPr>
        <w:spacing w:line="360" w:lineRule="auto"/>
        <w:jc w:val="both"/>
        <w:rPr>
          <w:rFonts w:ascii="Times New Roman" w:hAnsi="Times New Roman"/>
          <w:sz w:val="24"/>
          <w:szCs w:val="24"/>
        </w:rPr>
      </w:pPr>
    </w:p>
    <w:p w:rsidR="005A2ACB" w:rsidRDefault="005A2ACB" w:rsidP="005A2ACB">
      <w:pPr>
        <w:spacing w:line="360" w:lineRule="auto"/>
        <w:jc w:val="both"/>
        <w:rPr>
          <w:rFonts w:ascii="Times New Roman" w:hAnsi="Times New Roman"/>
          <w:sz w:val="24"/>
          <w:szCs w:val="24"/>
        </w:rPr>
      </w:pPr>
    </w:p>
    <w:p w:rsidR="005A2ACB" w:rsidRDefault="005A2ACB" w:rsidP="005A2ACB">
      <w:pPr>
        <w:spacing w:line="360" w:lineRule="auto"/>
        <w:jc w:val="both"/>
        <w:rPr>
          <w:rFonts w:ascii="Times New Roman" w:hAnsi="Times New Roman"/>
          <w:sz w:val="24"/>
          <w:szCs w:val="24"/>
        </w:rPr>
      </w:pPr>
    </w:p>
    <w:p w:rsidR="005A2ACB" w:rsidRDefault="005A2ACB" w:rsidP="005A2ACB">
      <w:pPr>
        <w:spacing w:line="360" w:lineRule="auto"/>
        <w:jc w:val="both"/>
        <w:rPr>
          <w:rFonts w:ascii="Times New Roman" w:hAnsi="Times New Roman"/>
          <w:sz w:val="24"/>
          <w:szCs w:val="24"/>
        </w:rPr>
      </w:pPr>
    </w:p>
    <w:p w:rsidR="008A3BC2" w:rsidRPr="00A811EA" w:rsidRDefault="0069388B" w:rsidP="001D7FCB">
      <w:pPr>
        <w:pStyle w:val="Heading1"/>
      </w:pPr>
      <w:bookmarkStart w:id="10" w:name="_Toc295133908"/>
      <w:bookmarkStart w:id="11" w:name="_Toc364797090"/>
      <w:r w:rsidRPr="00A811EA">
        <w:lastRenderedPageBreak/>
        <w:t>F</w:t>
      </w:r>
      <w:r w:rsidR="008A3BC2" w:rsidRPr="00A811EA">
        <w:t>inally a Home in Cottonwood</w:t>
      </w:r>
      <w:bookmarkEnd w:id="10"/>
      <w:bookmarkEnd w:id="11"/>
    </w:p>
    <w:p w:rsidR="001A0AD5" w:rsidRDefault="008A3BC2" w:rsidP="003E58F2">
      <w:pPr>
        <w:pStyle w:val="NormalWeb"/>
        <w:spacing w:line="360" w:lineRule="auto"/>
        <w:jc w:val="both"/>
        <w:rPr>
          <w:rFonts w:ascii="Times New Roman" w:hAnsi="Times New Roman"/>
          <w:sz w:val="24"/>
          <w:szCs w:val="24"/>
        </w:rPr>
      </w:pPr>
      <w:r w:rsidRPr="003E58F2">
        <w:rPr>
          <w:rFonts w:ascii="Times New Roman" w:hAnsi="Times New Roman"/>
          <w:sz w:val="24"/>
          <w:szCs w:val="24"/>
        </w:rPr>
        <w:t xml:space="preserve">David Brinton’s son, David Bronson Brinton, was Bishop of the Big Cottonwood Ward from 1877 to 1900.  He would have been the Bishop when George W. and Catherine purchased a 10 and 45/100 acre piece of property of a William Adamson for the sum of $163.75 in lawful US money.  This property was 355 feet wide and 1320 feet long and fronted what is now 6400 South at 1700 East.  He purchased this property </w:t>
      </w:r>
      <w:r w:rsidR="004C1160">
        <w:rPr>
          <w:rFonts w:ascii="Times New Roman" w:hAnsi="Times New Roman"/>
          <w:sz w:val="24"/>
          <w:szCs w:val="24"/>
        </w:rPr>
        <w:t xml:space="preserve">02 </w:t>
      </w:r>
      <w:r w:rsidRPr="003E58F2">
        <w:rPr>
          <w:rFonts w:ascii="Times New Roman" w:hAnsi="Times New Roman"/>
          <w:sz w:val="24"/>
          <w:szCs w:val="24"/>
        </w:rPr>
        <w:t xml:space="preserve">May 1876 but was not recorded before the Justice of the Peace until </w:t>
      </w:r>
      <w:r w:rsidR="004C1160">
        <w:rPr>
          <w:rFonts w:ascii="Times New Roman" w:hAnsi="Times New Roman"/>
          <w:sz w:val="24"/>
          <w:szCs w:val="24"/>
        </w:rPr>
        <w:t xml:space="preserve">06 </w:t>
      </w:r>
      <w:r w:rsidRPr="003E58F2">
        <w:rPr>
          <w:rFonts w:ascii="Times New Roman" w:hAnsi="Times New Roman"/>
          <w:sz w:val="24"/>
          <w:szCs w:val="24"/>
        </w:rPr>
        <w:t xml:space="preserve">Apr 1878.   This was an Indenture Contract which I suppose meant it was a promise to pay the amount listed.  </w:t>
      </w:r>
      <w:r w:rsidR="00C80DC7" w:rsidRPr="003E58F2">
        <w:rPr>
          <w:rFonts w:ascii="Times New Roman" w:hAnsi="Times New Roman"/>
          <w:sz w:val="24"/>
          <w:szCs w:val="24"/>
        </w:rPr>
        <w:t xml:space="preserve">This 10 plus acre piece of property was the first significant </w:t>
      </w:r>
      <w:r w:rsidR="004C1160">
        <w:rPr>
          <w:rFonts w:ascii="Times New Roman" w:hAnsi="Times New Roman"/>
          <w:sz w:val="24"/>
          <w:szCs w:val="24"/>
        </w:rPr>
        <w:t>real property</w:t>
      </w:r>
      <w:r w:rsidR="00C80DC7" w:rsidRPr="003E58F2">
        <w:rPr>
          <w:rFonts w:ascii="Times New Roman" w:hAnsi="Times New Roman"/>
          <w:sz w:val="24"/>
          <w:szCs w:val="24"/>
        </w:rPr>
        <w:t xml:space="preserve"> actually “owned” by our Smiths.  Here t</w:t>
      </w:r>
      <w:r w:rsidRPr="003E58F2">
        <w:rPr>
          <w:rFonts w:ascii="Times New Roman" w:hAnsi="Times New Roman"/>
          <w:sz w:val="24"/>
          <w:szCs w:val="24"/>
        </w:rPr>
        <w:t xml:space="preserve">hey built a small two room house making their own adobe bricks the way it was done in the “Muddy” mission.  </w:t>
      </w:r>
      <w:r w:rsidR="00592A9F" w:rsidRPr="003E58F2">
        <w:rPr>
          <w:rFonts w:ascii="Times New Roman" w:hAnsi="Times New Roman"/>
          <w:sz w:val="24"/>
          <w:szCs w:val="24"/>
        </w:rPr>
        <w:t>Young people helped make adobe bricks, or "</w:t>
      </w:r>
      <w:proofErr w:type="spellStart"/>
      <w:r w:rsidR="00592A9F" w:rsidRPr="003E58F2">
        <w:rPr>
          <w:rFonts w:ascii="Times New Roman" w:hAnsi="Times New Roman"/>
          <w:sz w:val="24"/>
          <w:szCs w:val="24"/>
        </w:rPr>
        <w:t>dobies</w:t>
      </w:r>
      <w:proofErr w:type="spellEnd"/>
      <w:r w:rsidR="00592A9F" w:rsidRPr="003E58F2">
        <w:rPr>
          <w:rFonts w:ascii="Times New Roman" w:hAnsi="Times New Roman"/>
          <w:sz w:val="24"/>
          <w:szCs w:val="24"/>
        </w:rPr>
        <w:t xml:space="preserve">" as they were called. A hole was dug about 2 ft. deep and 4 ft. in diameter. Clay and water were put in, stomped and mixed by bare feet until the clay was moist and pliable. The mud was rolled into balls, slapped into wet wooden molds, and then put in the sunlight to dry by slipping the molds away from the adobe. When one side was dry, bricks were turned for the other side to dry, and then stacked to season.  Up until just recently you could see the remains of the </w:t>
      </w:r>
      <w:r w:rsidR="00A811EA">
        <w:rPr>
          <w:rFonts w:ascii="Times New Roman" w:hAnsi="Times New Roman"/>
          <w:sz w:val="24"/>
          <w:szCs w:val="24"/>
        </w:rPr>
        <w:t xml:space="preserve">Smith’s </w:t>
      </w:r>
      <w:r w:rsidR="00592A9F" w:rsidRPr="003E58F2">
        <w:rPr>
          <w:rFonts w:ascii="Times New Roman" w:hAnsi="Times New Roman"/>
          <w:sz w:val="24"/>
          <w:szCs w:val="24"/>
        </w:rPr>
        <w:t xml:space="preserve">adobe pit in </w:t>
      </w:r>
      <w:r w:rsidR="00A811EA">
        <w:rPr>
          <w:rFonts w:ascii="Times New Roman" w:hAnsi="Times New Roman"/>
          <w:sz w:val="24"/>
          <w:szCs w:val="24"/>
        </w:rPr>
        <w:t xml:space="preserve">what was </w:t>
      </w:r>
      <w:r w:rsidR="00592A9F" w:rsidRPr="003E58F2">
        <w:rPr>
          <w:rFonts w:ascii="Times New Roman" w:hAnsi="Times New Roman"/>
          <w:sz w:val="24"/>
          <w:szCs w:val="24"/>
        </w:rPr>
        <w:t>the front yard on the old farm house.</w:t>
      </w:r>
      <w:r w:rsidR="00A811EA">
        <w:rPr>
          <w:rFonts w:ascii="Times New Roman" w:hAnsi="Times New Roman"/>
          <w:sz w:val="24"/>
          <w:szCs w:val="24"/>
        </w:rPr>
        <w:t xml:space="preserve">  The </w:t>
      </w:r>
      <w:r w:rsidR="00B21947">
        <w:rPr>
          <w:rFonts w:ascii="Times New Roman" w:hAnsi="Times New Roman"/>
          <w:sz w:val="24"/>
          <w:szCs w:val="24"/>
        </w:rPr>
        <w:t>p</w:t>
      </w:r>
      <w:r w:rsidR="00A811EA">
        <w:rPr>
          <w:rFonts w:ascii="Times New Roman" w:hAnsi="Times New Roman"/>
          <w:sz w:val="24"/>
          <w:szCs w:val="24"/>
        </w:rPr>
        <w:t>hoto below is of George W. Smith’s two room adobe farm house.  I don’t know the date of th</w:t>
      </w:r>
      <w:r w:rsidR="00B21947">
        <w:rPr>
          <w:rFonts w:ascii="Times New Roman" w:hAnsi="Times New Roman"/>
          <w:sz w:val="24"/>
          <w:szCs w:val="24"/>
        </w:rPr>
        <w:t xml:space="preserve">is early </w:t>
      </w:r>
      <w:r w:rsidR="00A811EA">
        <w:rPr>
          <w:rFonts w:ascii="Times New Roman" w:hAnsi="Times New Roman"/>
          <w:sz w:val="24"/>
          <w:szCs w:val="24"/>
        </w:rPr>
        <w:t xml:space="preserve">photograph unfortunately. </w:t>
      </w:r>
    </w:p>
    <w:p w:rsidR="004C7623" w:rsidRDefault="009A4755" w:rsidP="00B21947">
      <w:pPr>
        <w:pStyle w:val="NormalWeb"/>
        <w:spacing w:line="360" w:lineRule="auto"/>
        <w:jc w:val="center"/>
        <w:rPr>
          <w:rFonts w:ascii="Times New Roman" w:hAnsi="Times New Roman"/>
          <w:sz w:val="24"/>
          <w:szCs w:val="24"/>
        </w:rPr>
      </w:pPr>
      <w:r>
        <w:rPr>
          <w:rFonts w:ascii="Times New Roman" w:hAnsi="Times New Roman"/>
          <w:noProof/>
          <w:sz w:val="24"/>
          <w:szCs w:val="24"/>
          <w:lang w:bidi="ar-SA"/>
        </w:rPr>
        <w:drawing>
          <wp:inline distT="0" distB="0" distL="0" distR="0">
            <wp:extent cx="4572000" cy="2625725"/>
            <wp:effectExtent l="19050" t="0" r="0" b="0"/>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pic:cNvPicPr>
                      <a:picLocks noChangeAspect="1" noChangeArrowheads="1"/>
                    </pic:cNvPicPr>
                  </pic:nvPicPr>
                  <pic:blipFill>
                    <a:blip r:embed="rId35" cstate="print"/>
                    <a:srcRect/>
                    <a:stretch>
                      <a:fillRect/>
                    </a:stretch>
                  </pic:blipFill>
                  <pic:spPr bwMode="auto">
                    <a:xfrm>
                      <a:off x="0" y="0"/>
                      <a:ext cx="4572000" cy="2625725"/>
                    </a:xfrm>
                    <a:prstGeom prst="rect">
                      <a:avLst/>
                    </a:prstGeom>
                    <a:noFill/>
                    <a:ln w="9525">
                      <a:noFill/>
                      <a:miter lim="800000"/>
                      <a:headEnd/>
                      <a:tailEnd/>
                    </a:ln>
                  </pic:spPr>
                </pic:pic>
              </a:graphicData>
            </a:graphic>
          </wp:inline>
        </w:drawing>
      </w:r>
    </w:p>
    <w:p w:rsidR="00A811EA" w:rsidRDefault="004C7623" w:rsidP="004C7623">
      <w:pPr>
        <w:jc w:val="both"/>
        <w:rPr>
          <w:rFonts w:ascii="Times New Roman" w:hAnsi="Times New Roman"/>
          <w:sz w:val="24"/>
          <w:szCs w:val="24"/>
        </w:rPr>
      </w:pPr>
      <w:r w:rsidRPr="004C7623">
        <w:rPr>
          <w:rFonts w:ascii="Times New Roman" w:hAnsi="Times New Roman"/>
          <w:sz w:val="24"/>
          <w:szCs w:val="24"/>
        </w:rPr>
        <w:lastRenderedPageBreak/>
        <w:t>This second photograph of the George W. Smith farm house was taken after a few remodels and before it was torn down around 1990 to make room for larger estate homes.</w:t>
      </w:r>
    </w:p>
    <w:p w:rsidR="00070183" w:rsidRPr="004C7623" w:rsidRDefault="00070183" w:rsidP="004C7623">
      <w:pPr>
        <w:jc w:val="both"/>
        <w:rPr>
          <w:rFonts w:ascii="Times New Roman" w:hAnsi="Times New Roman"/>
          <w:sz w:val="24"/>
          <w:szCs w:val="24"/>
        </w:rPr>
      </w:pPr>
      <w:r>
        <w:rPr>
          <w:rFonts w:ascii="Times New Roman" w:hAnsi="Times New Roman"/>
          <w:sz w:val="24"/>
          <w:szCs w:val="24"/>
        </w:rPr>
        <w:t>]</w:t>
      </w:r>
    </w:p>
    <w:p w:rsidR="00A811EA" w:rsidRPr="004C7623" w:rsidRDefault="009A4755" w:rsidP="003E58F2">
      <w:pPr>
        <w:spacing w:line="360" w:lineRule="auto"/>
        <w:jc w:val="both"/>
        <w:rPr>
          <w:rFonts w:ascii="Times New Roman" w:hAnsi="Times New Roman"/>
          <w:sz w:val="24"/>
          <w:szCs w:val="24"/>
        </w:rPr>
      </w:pPr>
      <w:r>
        <w:rPr>
          <w:rFonts w:ascii="Times New Roman" w:hAnsi="Times New Roman"/>
          <w:noProof/>
          <w:sz w:val="24"/>
          <w:szCs w:val="24"/>
          <w:lang w:bidi="ar-SA"/>
        </w:rPr>
        <w:drawing>
          <wp:inline distT="0" distB="0" distL="0" distR="0">
            <wp:extent cx="5171440" cy="3855085"/>
            <wp:effectExtent l="19050" t="0" r="0" b="0"/>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pic:cNvPicPr>
                      <a:picLocks noChangeAspect="1" noChangeArrowheads="1"/>
                    </pic:cNvPicPr>
                  </pic:nvPicPr>
                  <pic:blipFill>
                    <a:blip r:embed="rId36" cstate="print"/>
                    <a:srcRect/>
                    <a:stretch>
                      <a:fillRect/>
                    </a:stretch>
                  </pic:blipFill>
                  <pic:spPr bwMode="auto">
                    <a:xfrm>
                      <a:off x="0" y="0"/>
                      <a:ext cx="5171440" cy="3855085"/>
                    </a:xfrm>
                    <a:prstGeom prst="rect">
                      <a:avLst/>
                    </a:prstGeom>
                    <a:noFill/>
                    <a:ln w="9525">
                      <a:noFill/>
                      <a:miter lim="800000"/>
                      <a:headEnd/>
                      <a:tailEnd/>
                    </a:ln>
                  </pic:spPr>
                </pic:pic>
              </a:graphicData>
            </a:graphic>
          </wp:inline>
        </w:drawing>
      </w:r>
    </w:p>
    <w:p w:rsidR="00A811EA" w:rsidRDefault="00A811EA" w:rsidP="003E58F2">
      <w:pPr>
        <w:spacing w:line="360" w:lineRule="auto"/>
        <w:jc w:val="both"/>
        <w:rPr>
          <w:rFonts w:ascii="Times New Roman" w:hAnsi="Times New Roman"/>
          <w:sz w:val="24"/>
          <w:szCs w:val="24"/>
        </w:rPr>
      </w:pPr>
    </w:p>
    <w:p w:rsidR="005E53E4" w:rsidRPr="003E58F2" w:rsidRDefault="008A3BC2" w:rsidP="003E58F2">
      <w:pPr>
        <w:spacing w:line="360" w:lineRule="auto"/>
        <w:jc w:val="both"/>
        <w:rPr>
          <w:rFonts w:ascii="Times New Roman" w:hAnsi="Times New Roman"/>
          <w:sz w:val="24"/>
          <w:szCs w:val="24"/>
        </w:rPr>
      </w:pPr>
      <w:r w:rsidRPr="003E58F2">
        <w:rPr>
          <w:rFonts w:ascii="Times New Roman" w:hAnsi="Times New Roman"/>
          <w:sz w:val="24"/>
          <w:szCs w:val="24"/>
        </w:rPr>
        <w:t xml:space="preserve">This </w:t>
      </w:r>
      <w:r w:rsidR="00592A9F" w:rsidRPr="003E58F2">
        <w:rPr>
          <w:rFonts w:ascii="Times New Roman" w:hAnsi="Times New Roman"/>
          <w:sz w:val="24"/>
          <w:szCs w:val="24"/>
        </w:rPr>
        <w:t xml:space="preserve">2 room adobe building </w:t>
      </w:r>
      <w:r w:rsidRPr="003E58F2">
        <w:rPr>
          <w:rFonts w:ascii="Times New Roman" w:hAnsi="Times New Roman"/>
          <w:sz w:val="24"/>
          <w:szCs w:val="24"/>
        </w:rPr>
        <w:t xml:space="preserve">would most certainly have been their first real house they </w:t>
      </w:r>
      <w:r w:rsidR="004C7623">
        <w:rPr>
          <w:rFonts w:ascii="Times New Roman" w:hAnsi="Times New Roman"/>
          <w:sz w:val="24"/>
          <w:szCs w:val="24"/>
        </w:rPr>
        <w:t>b</w:t>
      </w:r>
      <w:r w:rsidRPr="003E58F2">
        <w:rPr>
          <w:rFonts w:ascii="Times New Roman" w:hAnsi="Times New Roman"/>
          <w:sz w:val="24"/>
          <w:szCs w:val="24"/>
        </w:rPr>
        <w:t>uilt for themselves</w:t>
      </w:r>
      <w:r w:rsidR="00B21947">
        <w:rPr>
          <w:rFonts w:ascii="Times New Roman" w:hAnsi="Times New Roman"/>
          <w:sz w:val="24"/>
          <w:szCs w:val="24"/>
        </w:rPr>
        <w:t xml:space="preserve"> and </w:t>
      </w:r>
      <w:r w:rsidR="00D034E8">
        <w:rPr>
          <w:rFonts w:ascii="Times New Roman" w:hAnsi="Times New Roman"/>
          <w:sz w:val="24"/>
          <w:szCs w:val="24"/>
        </w:rPr>
        <w:t xml:space="preserve">it actually </w:t>
      </w:r>
      <w:r w:rsidR="00B21947">
        <w:rPr>
          <w:rFonts w:ascii="Times New Roman" w:hAnsi="Times New Roman"/>
          <w:sz w:val="24"/>
          <w:szCs w:val="24"/>
        </w:rPr>
        <w:t>had a wood floor</w:t>
      </w:r>
      <w:r w:rsidR="00D034E8">
        <w:rPr>
          <w:rFonts w:ascii="Times New Roman" w:hAnsi="Times New Roman"/>
          <w:sz w:val="24"/>
          <w:szCs w:val="24"/>
        </w:rPr>
        <w:t>; no more dirt floors</w:t>
      </w:r>
      <w:r w:rsidRPr="003E58F2">
        <w:rPr>
          <w:rFonts w:ascii="Times New Roman" w:hAnsi="Times New Roman"/>
          <w:sz w:val="24"/>
          <w:szCs w:val="24"/>
        </w:rPr>
        <w:t xml:space="preserve">.  </w:t>
      </w:r>
      <w:r w:rsidR="00C80DC7" w:rsidRPr="003E58F2">
        <w:rPr>
          <w:rFonts w:ascii="Times New Roman" w:hAnsi="Times New Roman"/>
          <w:sz w:val="24"/>
          <w:szCs w:val="24"/>
        </w:rPr>
        <w:t xml:space="preserve">George W. and his family were well settled in their new home and farm </w:t>
      </w:r>
      <w:r w:rsidRPr="003E58F2">
        <w:rPr>
          <w:rFonts w:ascii="Times New Roman" w:hAnsi="Times New Roman"/>
          <w:sz w:val="24"/>
          <w:szCs w:val="24"/>
        </w:rPr>
        <w:t>when the US Census was taken in their area on June 11, 1880.  George W., Catherine, and three children are listed in that census, George F</w:t>
      </w:r>
      <w:r w:rsidR="00B21947">
        <w:rPr>
          <w:rFonts w:ascii="Times New Roman" w:hAnsi="Times New Roman"/>
          <w:sz w:val="24"/>
          <w:szCs w:val="24"/>
        </w:rPr>
        <w:t>red</w:t>
      </w:r>
      <w:r w:rsidRPr="003E58F2">
        <w:rPr>
          <w:rFonts w:ascii="Times New Roman" w:hAnsi="Times New Roman"/>
          <w:sz w:val="24"/>
          <w:szCs w:val="24"/>
        </w:rPr>
        <w:t xml:space="preserve"> (20), </w:t>
      </w:r>
      <w:r w:rsidR="00D23851">
        <w:rPr>
          <w:rFonts w:ascii="Times New Roman" w:hAnsi="Times New Roman"/>
          <w:sz w:val="24"/>
          <w:szCs w:val="24"/>
        </w:rPr>
        <w:t>Amenia</w:t>
      </w:r>
      <w:r w:rsidRPr="003E58F2">
        <w:rPr>
          <w:rFonts w:ascii="Times New Roman" w:hAnsi="Times New Roman"/>
          <w:sz w:val="24"/>
          <w:szCs w:val="24"/>
        </w:rPr>
        <w:t xml:space="preserve"> “Minnie” (16), and Alonzo B</w:t>
      </w:r>
      <w:r w:rsidR="00B21947">
        <w:rPr>
          <w:rFonts w:ascii="Times New Roman" w:hAnsi="Times New Roman"/>
          <w:sz w:val="24"/>
          <w:szCs w:val="24"/>
        </w:rPr>
        <w:t>ray</w:t>
      </w:r>
      <w:r w:rsidRPr="003E58F2">
        <w:rPr>
          <w:rFonts w:ascii="Times New Roman" w:hAnsi="Times New Roman"/>
          <w:sz w:val="24"/>
          <w:szCs w:val="24"/>
        </w:rPr>
        <w:t xml:space="preserve"> (12).  Lucy should have been listed since she was only 14 at the time of that census.  Also not listed </w:t>
      </w:r>
      <w:r w:rsidR="00510D69" w:rsidRPr="003E58F2">
        <w:rPr>
          <w:rFonts w:ascii="Times New Roman" w:hAnsi="Times New Roman"/>
          <w:sz w:val="24"/>
          <w:szCs w:val="24"/>
        </w:rPr>
        <w:t>was</w:t>
      </w:r>
      <w:r w:rsidRPr="003E58F2">
        <w:rPr>
          <w:rFonts w:ascii="Times New Roman" w:hAnsi="Times New Roman"/>
          <w:sz w:val="24"/>
          <w:szCs w:val="24"/>
        </w:rPr>
        <w:t xml:space="preserve"> Ida (16) and Georgiana (22) both unmarried at the time of the census.  </w:t>
      </w:r>
      <w:r w:rsidR="001308CD" w:rsidRPr="003E58F2">
        <w:rPr>
          <w:rFonts w:ascii="Times New Roman" w:hAnsi="Times New Roman"/>
          <w:sz w:val="24"/>
          <w:szCs w:val="24"/>
        </w:rPr>
        <w:t xml:space="preserve">It is interesting to note that while these unmarried children were not listed on this census their daughter Jane was!  </w:t>
      </w:r>
    </w:p>
    <w:p w:rsidR="005E53E4" w:rsidRPr="003E58F2" w:rsidRDefault="005E53E4" w:rsidP="003E58F2">
      <w:pPr>
        <w:spacing w:line="360" w:lineRule="auto"/>
        <w:jc w:val="both"/>
        <w:rPr>
          <w:rFonts w:ascii="Times New Roman" w:hAnsi="Times New Roman"/>
          <w:sz w:val="24"/>
          <w:szCs w:val="24"/>
        </w:rPr>
      </w:pPr>
    </w:p>
    <w:p w:rsidR="009F2518" w:rsidRDefault="005F7927" w:rsidP="003E58F2">
      <w:pPr>
        <w:spacing w:line="360" w:lineRule="auto"/>
        <w:jc w:val="both"/>
        <w:rPr>
          <w:rFonts w:ascii="Times New Roman" w:hAnsi="Times New Roman"/>
          <w:sz w:val="24"/>
          <w:szCs w:val="24"/>
        </w:rPr>
      </w:pPr>
      <w:r w:rsidRPr="003E58F2">
        <w:rPr>
          <w:rFonts w:ascii="Times New Roman" w:hAnsi="Times New Roman"/>
          <w:sz w:val="24"/>
          <w:szCs w:val="24"/>
        </w:rPr>
        <w:lastRenderedPageBreak/>
        <w:t>Time for another short aside;</w:t>
      </w:r>
      <w:r w:rsidR="00592A9F" w:rsidRPr="003E58F2">
        <w:rPr>
          <w:rFonts w:ascii="Times New Roman" w:hAnsi="Times New Roman"/>
          <w:sz w:val="24"/>
          <w:szCs w:val="24"/>
        </w:rPr>
        <w:t xml:space="preserve"> you </w:t>
      </w:r>
      <w:r w:rsidR="00F00A96" w:rsidRPr="003E58F2">
        <w:rPr>
          <w:rFonts w:ascii="Times New Roman" w:hAnsi="Times New Roman"/>
          <w:sz w:val="24"/>
          <w:szCs w:val="24"/>
        </w:rPr>
        <w:t xml:space="preserve">will recall that Jane was not listed with her parents in 1870 when the US Census was taken in Farmington.  </w:t>
      </w:r>
      <w:r w:rsidR="001A52A5">
        <w:rPr>
          <w:rFonts w:ascii="Times New Roman" w:hAnsi="Times New Roman"/>
          <w:sz w:val="24"/>
          <w:szCs w:val="24"/>
        </w:rPr>
        <w:t xml:space="preserve">Jane apparently moved to Salt Lake or Sandy either before or after marrying </w:t>
      </w:r>
      <w:r w:rsidR="00F00A96" w:rsidRPr="003E58F2">
        <w:rPr>
          <w:rFonts w:ascii="Times New Roman" w:hAnsi="Times New Roman"/>
          <w:sz w:val="24"/>
          <w:szCs w:val="24"/>
        </w:rPr>
        <w:t xml:space="preserve">Joseph </w:t>
      </w:r>
      <w:proofErr w:type="spellStart"/>
      <w:r w:rsidR="00C759A6">
        <w:rPr>
          <w:rFonts w:ascii="Times New Roman" w:hAnsi="Times New Roman"/>
          <w:sz w:val="24"/>
          <w:szCs w:val="24"/>
        </w:rPr>
        <w:t>Livsey</w:t>
      </w:r>
      <w:proofErr w:type="spellEnd"/>
      <w:r w:rsidR="00F00A96" w:rsidRPr="003E58F2">
        <w:rPr>
          <w:rFonts w:ascii="Times New Roman" w:hAnsi="Times New Roman"/>
          <w:sz w:val="24"/>
          <w:szCs w:val="24"/>
        </w:rPr>
        <w:t xml:space="preserve"> around 187</w:t>
      </w:r>
      <w:r w:rsidR="001A0AD5" w:rsidRPr="003E58F2">
        <w:rPr>
          <w:rFonts w:ascii="Times New Roman" w:hAnsi="Times New Roman"/>
          <w:sz w:val="24"/>
          <w:szCs w:val="24"/>
        </w:rPr>
        <w:t>2</w:t>
      </w:r>
      <w:r w:rsidR="00F00A96" w:rsidRPr="003E58F2">
        <w:rPr>
          <w:rFonts w:ascii="Times New Roman" w:hAnsi="Times New Roman"/>
          <w:sz w:val="24"/>
          <w:szCs w:val="24"/>
        </w:rPr>
        <w:t xml:space="preserve"> and </w:t>
      </w:r>
      <w:r w:rsidRPr="003E58F2">
        <w:rPr>
          <w:rFonts w:ascii="Times New Roman" w:hAnsi="Times New Roman"/>
          <w:sz w:val="24"/>
          <w:szCs w:val="24"/>
        </w:rPr>
        <w:t>had two children with him.  Ann</w:t>
      </w:r>
      <w:r w:rsidR="00ED3F2A" w:rsidRPr="003E58F2">
        <w:rPr>
          <w:rFonts w:ascii="Times New Roman" w:hAnsi="Times New Roman"/>
          <w:sz w:val="24"/>
          <w:szCs w:val="24"/>
        </w:rPr>
        <w:t>i</w:t>
      </w:r>
      <w:r w:rsidRPr="003E58F2">
        <w:rPr>
          <w:rFonts w:ascii="Times New Roman" w:hAnsi="Times New Roman"/>
          <w:sz w:val="24"/>
          <w:szCs w:val="24"/>
        </w:rPr>
        <w:t xml:space="preserve">e Viola was born 21 Feb 1873 and Josephine </w:t>
      </w:r>
      <w:r w:rsidR="00B21947">
        <w:rPr>
          <w:rFonts w:ascii="Times New Roman" w:hAnsi="Times New Roman"/>
          <w:sz w:val="24"/>
          <w:szCs w:val="24"/>
        </w:rPr>
        <w:t>May was born</w:t>
      </w:r>
      <w:r w:rsidRPr="003E58F2">
        <w:rPr>
          <w:rFonts w:ascii="Times New Roman" w:hAnsi="Times New Roman"/>
          <w:sz w:val="24"/>
          <w:szCs w:val="24"/>
        </w:rPr>
        <w:t xml:space="preserve"> </w:t>
      </w:r>
      <w:r w:rsidR="004A1F29">
        <w:rPr>
          <w:rFonts w:ascii="Times New Roman" w:hAnsi="Times New Roman"/>
          <w:sz w:val="24"/>
          <w:szCs w:val="24"/>
        </w:rPr>
        <w:t>06 May 1875</w:t>
      </w:r>
      <w:r w:rsidRPr="003E58F2">
        <w:rPr>
          <w:rFonts w:ascii="Times New Roman" w:hAnsi="Times New Roman"/>
          <w:color w:val="C00000"/>
          <w:sz w:val="24"/>
          <w:szCs w:val="24"/>
        </w:rPr>
        <w:t>.</w:t>
      </w:r>
      <w:r w:rsidR="00F00A96" w:rsidRPr="003E58F2">
        <w:rPr>
          <w:rFonts w:ascii="Times New Roman" w:hAnsi="Times New Roman"/>
          <w:sz w:val="24"/>
          <w:szCs w:val="24"/>
        </w:rPr>
        <w:t xml:space="preserve">  </w:t>
      </w:r>
      <w:r w:rsidRPr="003E58F2">
        <w:rPr>
          <w:rFonts w:ascii="Times New Roman" w:hAnsi="Times New Roman"/>
          <w:sz w:val="24"/>
          <w:szCs w:val="24"/>
        </w:rPr>
        <w:t xml:space="preserve">Her husband Joseph died in Salt Lake on </w:t>
      </w:r>
      <w:r w:rsidR="001A52A5">
        <w:rPr>
          <w:rFonts w:ascii="Times New Roman" w:hAnsi="Times New Roman"/>
          <w:sz w:val="24"/>
          <w:szCs w:val="24"/>
        </w:rPr>
        <w:t>2</w:t>
      </w:r>
      <w:r w:rsidRPr="003E58F2">
        <w:rPr>
          <w:rFonts w:ascii="Times New Roman" w:hAnsi="Times New Roman"/>
          <w:sz w:val="24"/>
          <w:szCs w:val="24"/>
        </w:rPr>
        <w:t xml:space="preserve">4 Sept 1874 after being struck by lightning.  </w:t>
      </w:r>
      <w:r w:rsidR="00ED3F2A" w:rsidRPr="003E58F2">
        <w:rPr>
          <w:rFonts w:ascii="Times New Roman" w:hAnsi="Times New Roman"/>
          <w:sz w:val="24"/>
          <w:szCs w:val="24"/>
        </w:rPr>
        <w:t>With two small children and no substantial means of support Jane gave her olde</w:t>
      </w:r>
      <w:r w:rsidR="00456793">
        <w:rPr>
          <w:rFonts w:ascii="Times New Roman" w:hAnsi="Times New Roman"/>
          <w:sz w:val="24"/>
          <w:szCs w:val="24"/>
        </w:rPr>
        <w:t>st</w:t>
      </w:r>
      <w:r w:rsidR="00ED3F2A" w:rsidRPr="003E58F2">
        <w:rPr>
          <w:rFonts w:ascii="Times New Roman" w:hAnsi="Times New Roman"/>
          <w:sz w:val="24"/>
          <w:szCs w:val="24"/>
        </w:rPr>
        <w:t xml:space="preserve"> daughter, Annie Viola, to her uncle, Catherine’s brother Frederick Wootton and his wife, Sarah.  Annie Viola is listed as </w:t>
      </w:r>
      <w:r w:rsidR="00F202CE" w:rsidRPr="003E58F2">
        <w:rPr>
          <w:rFonts w:ascii="Times New Roman" w:hAnsi="Times New Roman"/>
          <w:sz w:val="24"/>
          <w:szCs w:val="24"/>
        </w:rPr>
        <w:t>Frederick’s</w:t>
      </w:r>
      <w:r w:rsidR="00ED3F2A" w:rsidRPr="003E58F2">
        <w:rPr>
          <w:rFonts w:ascii="Times New Roman" w:hAnsi="Times New Roman"/>
          <w:sz w:val="24"/>
          <w:szCs w:val="24"/>
        </w:rPr>
        <w:t xml:space="preserve"> daughter </w:t>
      </w:r>
      <w:r w:rsidR="00456793">
        <w:rPr>
          <w:rFonts w:ascii="Times New Roman" w:hAnsi="Times New Roman"/>
          <w:sz w:val="24"/>
          <w:szCs w:val="24"/>
        </w:rPr>
        <w:t>(age 7) in th</w:t>
      </w:r>
      <w:r w:rsidR="00ED3F2A" w:rsidRPr="003E58F2">
        <w:rPr>
          <w:rFonts w:ascii="Times New Roman" w:hAnsi="Times New Roman"/>
          <w:sz w:val="24"/>
          <w:szCs w:val="24"/>
        </w:rPr>
        <w:t>e 1</w:t>
      </w:r>
      <w:r w:rsidR="009F2518">
        <w:rPr>
          <w:rFonts w:ascii="Times New Roman" w:hAnsi="Times New Roman"/>
          <w:sz w:val="24"/>
          <w:szCs w:val="24"/>
        </w:rPr>
        <w:t>8</w:t>
      </w:r>
      <w:r w:rsidR="00ED3F2A" w:rsidRPr="003E58F2">
        <w:rPr>
          <w:rFonts w:ascii="Times New Roman" w:hAnsi="Times New Roman"/>
          <w:sz w:val="24"/>
          <w:szCs w:val="24"/>
        </w:rPr>
        <w:t>80 Census taken in South Cottonwood</w:t>
      </w:r>
      <w:r w:rsidR="002C0E95" w:rsidRPr="003E58F2">
        <w:rPr>
          <w:rFonts w:ascii="Times New Roman" w:hAnsi="Times New Roman"/>
          <w:sz w:val="24"/>
          <w:szCs w:val="24"/>
        </w:rPr>
        <w:t>.</w:t>
      </w:r>
      <w:r w:rsidR="00456793">
        <w:rPr>
          <w:rFonts w:ascii="Times New Roman" w:hAnsi="Times New Roman"/>
          <w:sz w:val="24"/>
          <w:szCs w:val="24"/>
        </w:rPr>
        <w:t xml:space="preserve">  See the copy of the Census below.  </w:t>
      </w:r>
    </w:p>
    <w:p w:rsidR="00456793" w:rsidRDefault="00456793" w:rsidP="003E58F2">
      <w:pPr>
        <w:spacing w:line="360" w:lineRule="auto"/>
        <w:jc w:val="both"/>
        <w:rPr>
          <w:rFonts w:ascii="Times New Roman" w:hAnsi="Times New Roman"/>
          <w:sz w:val="24"/>
          <w:szCs w:val="24"/>
        </w:rPr>
      </w:pPr>
    </w:p>
    <w:p w:rsidR="00456793" w:rsidRDefault="009A4755" w:rsidP="003E58F2">
      <w:pPr>
        <w:spacing w:line="360" w:lineRule="auto"/>
        <w:jc w:val="both"/>
        <w:rPr>
          <w:rFonts w:ascii="Times New Roman" w:hAnsi="Times New Roman"/>
          <w:sz w:val="24"/>
          <w:szCs w:val="24"/>
        </w:rPr>
      </w:pPr>
      <w:r>
        <w:rPr>
          <w:rFonts w:ascii="Times New Roman" w:hAnsi="Times New Roman"/>
          <w:noProof/>
          <w:sz w:val="24"/>
          <w:szCs w:val="24"/>
          <w:lang w:bidi="ar-SA"/>
        </w:rPr>
        <w:drawing>
          <wp:inline distT="0" distB="0" distL="0" distR="0">
            <wp:extent cx="5480050" cy="2551430"/>
            <wp:effectExtent l="19050" t="0" r="6350" b="0"/>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pic:cNvPicPr>
                      <a:picLocks noChangeAspect="1" noChangeArrowheads="1"/>
                    </pic:cNvPicPr>
                  </pic:nvPicPr>
                  <pic:blipFill>
                    <a:blip r:embed="rId37" cstate="print">
                      <a:lum bright="-40000" contrast="48000"/>
                    </a:blip>
                    <a:srcRect/>
                    <a:stretch>
                      <a:fillRect/>
                    </a:stretch>
                  </pic:blipFill>
                  <pic:spPr bwMode="auto">
                    <a:xfrm>
                      <a:off x="0" y="0"/>
                      <a:ext cx="5480050" cy="2551430"/>
                    </a:xfrm>
                    <a:prstGeom prst="rect">
                      <a:avLst/>
                    </a:prstGeom>
                    <a:noFill/>
                    <a:ln w="9525">
                      <a:noFill/>
                      <a:miter lim="800000"/>
                      <a:headEnd/>
                      <a:tailEnd/>
                    </a:ln>
                  </pic:spPr>
                </pic:pic>
              </a:graphicData>
            </a:graphic>
          </wp:inline>
        </w:drawing>
      </w:r>
    </w:p>
    <w:p w:rsidR="00456793" w:rsidRDefault="00456793" w:rsidP="003E58F2">
      <w:pPr>
        <w:spacing w:line="360" w:lineRule="auto"/>
        <w:jc w:val="both"/>
        <w:rPr>
          <w:rFonts w:ascii="Times New Roman" w:hAnsi="Times New Roman"/>
          <w:sz w:val="24"/>
          <w:szCs w:val="24"/>
        </w:rPr>
      </w:pPr>
    </w:p>
    <w:p w:rsidR="009F2518" w:rsidRDefault="002C0E95" w:rsidP="003E58F2">
      <w:pPr>
        <w:spacing w:line="360" w:lineRule="auto"/>
        <w:jc w:val="both"/>
        <w:rPr>
          <w:rFonts w:ascii="Times New Roman" w:hAnsi="Times New Roman"/>
          <w:sz w:val="24"/>
          <w:szCs w:val="24"/>
        </w:rPr>
      </w:pPr>
      <w:r w:rsidRPr="003E58F2">
        <w:rPr>
          <w:rFonts w:ascii="Times New Roman" w:hAnsi="Times New Roman"/>
          <w:sz w:val="24"/>
          <w:szCs w:val="24"/>
        </w:rPr>
        <w:t xml:space="preserve">  </w:t>
      </w:r>
      <w:r w:rsidR="001A52A5">
        <w:rPr>
          <w:rFonts w:ascii="Times New Roman" w:hAnsi="Times New Roman"/>
          <w:sz w:val="24"/>
          <w:szCs w:val="24"/>
        </w:rPr>
        <w:t xml:space="preserve">According to some reports, </w:t>
      </w:r>
      <w:r w:rsidRPr="003E58F2">
        <w:rPr>
          <w:rFonts w:ascii="Times New Roman" w:hAnsi="Times New Roman"/>
          <w:sz w:val="24"/>
          <w:szCs w:val="24"/>
        </w:rPr>
        <w:t>Jane worked for a while cleaning saloons in the area and met a Mr. Clemens.  Jane had another daughter, Beatrice, with him in 1878</w:t>
      </w:r>
      <w:r w:rsidR="00B21947">
        <w:rPr>
          <w:rFonts w:ascii="Times New Roman" w:hAnsi="Times New Roman"/>
          <w:sz w:val="24"/>
          <w:szCs w:val="24"/>
        </w:rPr>
        <w:t xml:space="preserve"> and we don’t know at this point if she was married to him</w:t>
      </w:r>
      <w:r w:rsidRPr="003E58F2">
        <w:rPr>
          <w:rFonts w:ascii="Times New Roman" w:hAnsi="Times New Roman"/>
          <w:sz w:val="24"/>
          <w:szCs w:val="24"/>
        </w:rPr>
        <w:t xml:space="preserve">.  Sometime between 1878 and the US Census </w:t>
      </w:r>
      <w:r w:rsidR="001A0AD5" w:rsidRPr="003E58F2">
        <w:rPr>
          <w:rFonts w:ascii="Times New Roman" w:hAnsi="Times New Roman"/>
          <w:sz w:val="24"/>
          <w:szCs w:val="24"/>
        </w:rPr>
        <w:t xml:space="preserve">taken </w:t>
      </w:r>
      <w:r w:rsidRPr="003E58F2">
        <w:rPr>
          <w:rFonts w:ascii="Times New Roman" w:hAnsi="Times New Roman"/>
          <w:sz w:val="24"/>
          <w:szCs w:val="24"/>
        </w:rPr>
        <w:t>in June of 1880 Jane married Thomas Markham.  This bring us back to the 1880 census where Jane (Jennie 31</w:t>
      </w:r>
      <w:r w:rsidR="005E53E4" w:rsidRPr="003E58F2">
        <w:rPr>
          <w:rFonts w:ascii="Times New Roman" w:hAnsi="Times New Roman"/>
          <w:sz w:val="24"/>
          <w:szCs w:val="24"/>
        </w:rPr>
        <w:t>, wife, keeping house</w:t>
      </w:r>
      <w:r w:rsidRPr="003E58F2">
        <w:rPr>
          <w:rFonts w:ascii="Times New Roman" w:hAnsi="Times New Roman"/>
          <w:sz w:val="24"/>
          <w:szCs w:val="24"/>
        </w:rPr>
        <w:t>), Thomas Markham (49</w:t>
      </w:r>
      <w:r w:rsidR="005E53E4" w:rsidRPr="003E58F2">
        <w:rPr>
          <w:rFonts w:ascii="Times New Roman" w:hAnsi="Times New Roman"/>
          <w:sz w:val="24"/>
          <w:szCs w:val="24"/>
        </w:rPr>
        <w:t>, Head, traveling agent), Josephine (5, Daughter), and Beatrice (2, Daughter) are all listed living with George W. in their little two room adobe farm house.</w:t>
      </w:r>
      <w:r w:rsidR="005F7927" w:rsidRPr="003E58F2">
        <w:rPr>
          <w:rFonts w:ascii="Times New Roman" w:hAnsi="Times New Roman"/>
          <w:sz w:val="24"/>
          <w:szCs w:val="24"/>
        </w:rPr>
        <w:t xml:space="preserve"> </w:t>
      </w:r>
      <w:r w:rsidR="005E53E4" w:rsidRPr="003E58F2">
        <w:rPr>
          <w:rFonts w:ascii="Times New Roman" w:hAnsi="Times New Roman"/>
          <w:sz w:val="24"/>
          <w:szCs w:val="24"/>
        </w:rPr>
        <w:t>Here</w:t>
      </w:r>
      <w:r w:rsidR="00B21947">
        <w:rPr>
          <w:rFonts w:ascii="Times New Roman" w:hAnsi="Times New Roman"/>
          <w:sz w:val="24"/>
          <w:szCs w:val="24"/>
        </w:rPr>
        <w:t>, then,</w:t>
      </w:r>
      <w:r w:rsidR="005E53E4" w:rsidRPr="003E58F2">
        <w:rPr>
          <w:rFonts w:ascii="Times New Roman" w:hAnsi="Times New Roman"/>
          <w:sz w:val="24"/>
          <w:szCs w:val="24"/>
        </w:rPr>
        <w:t xml:space="preserve"> is yet another </w:t>
      </w:r>
      <w:r w:rsidR="001A52A5">
        <w:rPr>
          <w:rFonts w:ascii="Times New Roman" w:hAnsi="Times New Roman"/>
          <w:sz w:val="24"/>
          <w:szCs w:val="24"/>
        </w:rPr>
        <w:lastRenderedPageBreak/>
        <w:t xml:space="preserve">possible </w:t>
      </w:r>
      <w:r w:rsidR="005E53E4" w:rsidRPr="003E58F2">
        <w:rPr>
          <w:rFonts w:ascii="Times New Roman" w:hAnsi="Times New Roman"/>
          <w:sz w:val="24"/>
          <w:szCs w:val="24"/>
        </w:rPr>
        <w:t xml:space="preserve">reason for our Smiths to settle in the Holladay/Cottonwood area.  Jane and her husband, Joseph </w:t>
      </w:r>
      <w:proofErr w:type="spellStart"/>
      <w:r w:rsidR="00C759A6">
        <w:rPr>
          <w:rFonts w:ascii="Times New Roman" w:hAnsi="Times New Roman"/>
          <w:sz w:val="24"/>
          <w:szCs w:val="24"/>
        </w:rPr>
        <w:t>Livsey</w:t>
      </w:r>
      <w:proofErr w:type="spellEnd"/>
      <w:r w:rsidR="001A52A5">
        <w:rPr>
          <w:rFonts w:ascii="Times New Roman" w:hAnsi="Times New Roman"/>
          <w:sz w:val="24"/>
          <w:szCs w:val="24"/>
        </w:rPr>
        <w:t xml:space="preserve"> </w:t>
      </w:r>
      <w:r w:rsidR="005E53E4" w:rsidRPr="003E58F2">
        <w:rPr>
          <w:rFonts w:ascii="Times New Roman" w:hAnsi="Times New Roman"/>
          <w:sz w:val="24"/>
          <w:szCs w:val="24"/>
        </w:rPr>
        <w:t xml:space="preserve">and daughter Viola were living </w:t>
      </w:r>
      <w:r w:rsidR="009F2518">
        <w:rPr>
          <w:rFonts w:ascii="Times New Roman" w:hAnsi="Times New Roman"/>
          <w:sz w:val="24"/>
          <w:szCs w:val="24"/>
        </w:rPr>
        <w:t>in this same</w:t>
      </w:r>
      <w:r w:rsidR="005E53E4" w:rsidRPr="003E58F2">
        <w:rPr>
          <w:rFonts w:ascii="Times New Roman" w:hAnsi="Times New Roman"/>
          <w:sz w:val="24"/>
          <w:szCs w:val="24"/>
        </w:rPr>
        <w:t xml:space="preserve"> area</w:t>
      </w:r>
      <w:r w:rsidR="001A52A5">
        <w:rPr>
          <w:rFonts w:ascii="Times New Roman" w:hAnsi="Times New Roman"/>
          <w:sz w:val="24"/>
          <w:szCs w:val="24"/>
        </w:rPr>
        <w:t xml:space="preserve"> in 1873</w:t>
      </w:r>
      <w:r w:rsidR="005E53E4" w:rsidRPr="003E58F2">
        <w:rPr>
          <w:rFonts w:ascii="Times New Roman" w:hAnsi="Times New Roman"/>
          <w:sz w:val="24"/>
          <w:szCs w:val="24"/>
        </w:rPr>
        <w:t>.</w:t>
      </w:r>
      <w:r w:rsidR="00746A0C" w:rsidRPr="003E58F2">
        <w:rPr>
          <w:rFonts w:ascii="Times New Roman" w:hAnsi="Times New Roman"/>
          <w:sz w:val="24"/>
          <w:szCs w:val="24"/>
        </w:rPr>
        <w:t xml:space="preserve">  Catherine was probably instrumental in helping Jane place her daughter</w:t>
      </w:r>
      <w:r w:rsidR="009F2518">
        <w:rPr>
          <w:rFonts w:ascii="Times New Roman" w:hAnsi="Times New Roman"/>
          <w:sz w:val="24"/>
          <w:szCs w:val="24"/>
        </w:rPr>
        <w:t>,</w:t>
      </w:r>
      <w:r w:rsidR="00746A0C" w:rsidRPr="003E58F2">
        <w:rPr>
          <w:rFonts w:ascii="Times New Roman" w:hAnsi="Times New Roman"/>
          <w:sz w:val="24"/>
          <w:szCs w:val="24"/>
        </w:rPr>
        <w:t xml:space="preserve"> Annie Viola</w:t>
      </w:r>
      <w:r w:rsidR="009F2518">
        <w:rPr>
          <w:rFonts w:ascii="Times New Roman" w:hAnsi="Times New Roman"/>
          <w:sz w:val="24"/>
          <w:szCs w:val="24"/>
        </w:rPr>
        <w:t>,</w:t>
      </w:r>
      <w:r w:rsidR="00746A0C" w:rsidRPr="003E58F2">
        <w:rPr>
          <w:rFonts w:ascii="Times New Roman" w:hAnsi="Times New Roman"/>
          <w:sz w:val="24"/>
          <w:szCs w:val="24"/>
        </w:rPr>
        <w:t xml:space="preserve"> with her brother and his wife.  By the way, Jane had another daughter, Georg</w:t>
      </w:r>
      <w:r w:rsidR="00F11595">
        <w:rPr>
          <w:rFonts w:ascii="Times New Roman" w:hAnsi="Times New Roman"/>
          <w:sz w:val="24"/>
          <w:szCs w:val="24"/>
        </w:rPr>
        <w:t>ie Irene</w:t>
      </w:r>
      <w:r w:rsidR="00746A0C" w:rsidRPr="003E58F2">
        <w:rPr>
          <w:rFonts w:ascii="Times New Roman" w:hAnsi="Times New Roman"/>
          <w:sz w:val="24"/>
          <w:szCs w:val="24"/>
        </w:rPr>
        <w:t xml:space="preserve">, </w:t>
      </w:r>
      <w:r w:rsidR="0005667C">
        <w:rPr>
          <w:rFonts w:ascii="Times New Roman" w:hAnsi="Times New Roman"/>
          <w:sz w:val="24"/>
          <w:szCs w:val="24"/>
        </w:rPr>
        <w:t xml:space="preserve">with Thomas Markham </w:t>
      </w:r>
      <w:r w:rsidR="00746A0C" w:rsidRPr="003E58F2">
        <w:rPr>
          <w:rFonts w:ascii="Times New Roman" w:hAnsi="Times New Roman"/>
          <w:sz w:val="24"/>
          <w:szCs w:val="24"/>
        </w:rPr>
        <w:t xml:space="preserve">in 1880 after the census was taken and later moved to San Francisco with the </w:t>
      </w:r>
      <w:r w:rsidR="001A52A5">
        <w:rPr>
          <w:rFonts w:ascii="Times New Roman" w:hAnsi="Times New Roman"/>
          <w:sz w:val="24"/>
          <w:szCs w:val="24"/>
        </w:rPr>
        <w:t xml:space="preserve">new </w:t>
      </w:r>
      <w:r w:rsidR="00746A0C" w:rsidRPr="003E58F2">
        <w:rPr>
          <w:rFonts w:ascii="Times New Roman" w:hAnsi="Times New Roman"/>
          <w:sz w:val="24"/>
          <w:szCs w:val="24"/>
        </w:rPr>
        <w:t>baby Georgi</w:t>
      </w:r>
      <w:r w:rsidR="0005667C">
        <w:rPr>
          <w:rFonts w:ascii="Times New Roman" w:hAnsi="Times New Roman"/>
          <w:sz w:val="24"/>
          <w:szCs w:val="24"/>
        </w:rPr>
        <w:t>e</w:t>
      </w:r>
      <w:r w:rsidR="00746A0C" w:rsidRPr="003E58F2">
        <w:rPr>
          <w:rFonts w:ascii="Times New Roman" w:hAnsi="Times New Roman"/>
          <w:sz w:val="24"/>
          <w:szCs w:val="24"/>
        </w:rPr>
        <w:t xml:space="preserve"> and Beatrice.  Again, Jane left the oldest daughter, Josephine May</w:t>
      </w:r>
      <w:r w:rsidR="001A0AD5" w:rsidRPr="003E58F2">
        <w:rPr>
          <w:rFonts w:ascii="Times New Roman" w:hAnsi="Times New Roman"/>
          <w:sz w:val="24"/>
          <w:szCs w:val="24"/>
        </w:rPr>
        <w:t>,</w:t>
      </w:r>
      <w:r w:rsidR="00746A0C" w:rsidRPr="003E58F2">
        <w:rPr>
          <w:rFonts w:ascii="Times New Roman" w:hAnsi="Times New Roman"/>
          <w:sz w:val="24"/>
          <w:szCs w:val="24"/>
        </w:rPr>
        <w:t xml:space="preserve"> age 5</w:t>
      </w:r>
      <w:r w:rsidR="001A0AD5" w:rsidRPr="003E58F2">
        <w:rPr>
          <w:rFonts w:ascii="Times New Roman" w:hAnsi="Times New Roman"/>
          <w:sz w:val="24"/>
          <w:szCs w:val="24"/>
        </w:rPr>
        <w:t>,</w:t>
      </w:r>
      <w:r w:rsidR="00746A0C" w:rsidRPr="003E58F2">
        <w:rPr>
          <w:rFonts w:ascii="Times New Roman" w:hAnsi="Times New Roman"/>
          <w:sz w:val="24"/>
          <w:szCs w:val="24"/>
        </w:rPr>
        <w:t xml:space="preserve"> with a family named, Hudson, who raised her as their own.</w:t>
      </w:r>
      <w:r w:rsidR="009F2518" w:rsidRPr="009F2518">
        <w:rPr>
          <w:rFonts w:ascii="Times New Roman" w:hAnsi="Times New Roman"/>
          <w:sz w:val="24"/>
          <w:szCs w:val="24"/>
        </w:rPr>
        <w:t xml:space="preserve"> </w:t>
      </w:r>
      <w:r w:rsidR="00F11595">
        <w:rPr>
          <w:rFonts w:ascii="Times New Roman" w:hAnsi="Times New Roman"/>
          <w:sz w:val="24"/>
          <w:szCs w:val="24"/>
        </w:rPr>
        <w:t xml:space="preserve"> Jane died in San Francisco 13 April 1913.</w:t>
      </w:r>
    </w:p>
    <w:p w:rsidR="009F2518" w:rsidRDefault="009F2518" w:rsidP="003E58F2">
      <w:pPr>
        <w:spacing w:line="360" w:lineRule="auto"/>
        <w:jc w:val="both"/>
        <w:rPr>
          <w:rFonts w:ascii="Times New Roman" w:hAnsi="Times New Roman"/>
          <w:sz w:val="24"/>
          <w:szCs w:val="24"/>
        </w:rPr>
      </w:pPr>
    </w:p>
    <w:p w:rsidR="009F2518" w:rsidRDefault="009F2518" w:rsidP="003E58F2">
      <w:pPr>
        <w:spacing w:line="360" w:lineRule="auto"/>
        <w:jc w:val="both"/>
        <w:rPr>
          <w:rFonts w:ascii="Times New Roman" w:hAnsi="Times New Roman"/>
          <w:sz w:val="24"/>
          <w:szCs w:val="24"/>
        </w:rPr>
      </w:pPr>
      <w:r>
        <w:rPr>
          <w:rFonts w:ascii="Times New Roman" w:hAnsi="Times New Roman"/>
          <w:sz w:val="24"/>
          <w:szCs w:val="24"/>
        </w:rPr>
        <w:t>Below is a copy of the 1880 US Census taken 11 June 188</w:t>
      </w:r>
      <w:r w:rsidR="00ED1DBB">
        <w:rPr>
          <w:rFonts w:ascii="Times New Roman" w:hAnsi="Times New Roman"/>
          <w:sz w:val="24"/>
          <w:szCs w:val="24"/>
        </w:rPr>
        <w:t>0</w:t>
      </w:r>
      <w:r>
        <w:rPr>
          <w:rFonts w:ascii="Times New Roman" w:hAnsi="Times New Roman"/>
          <w:sz w:val="24"/>
          <w:szCs w:val="24"/>
        </w:rPr>
        <w:t xml:space="preserve"> in the South Cot</w:t>
      </w:r>
      <w:r w:rsidR="00ED1DBB">
        <w:rPr>
          <w:rFonts w:ascii="Times New Roman" w:hAnsi="Times New Roman"/>
          <w:sz w:val="24"/>
          <w:szCs w:val="24"/>
        </w:rPr>
        <w:t>t</w:t>
      </w:r>
      <w:r>
        <w:rPr>
          <w:rFonts w:ascii="Times New Roman" w:hAnsi="Times New Roman"/>
          <w:sz w:val="24"/>
          <w:szCs w:val="24"/>
        </w:rPr>
        <w:t>on</w:t>
      </w:r>
      <w:r w:rsidR="00ED1DBB">
        <w:rPr>
          <w:rFonts w:ascii="Times New Roman" w:hAnsi="Times New Roman"/>
          <w:sz w:val="24"/>
          <w:szCs w:val="24"/>
        </w:rPr>
        <w:t xml:space="preserve">wood </w:t>
      </w:r>
      <w:proofErr w:type="gramStart"/>
      <w:r w:rsidR="00ED1DBB">
        <w:rPr>
          <w:rFonts w:ascii="Times New Roman" w:hAnsi="Times New Roman"/>
          <w:sz w:val="24"/>
          <w:szCs w:val="24"/>
        </w:rPr>
        <w:t>Precinct.</w:t>
      </w:r>
      <w:proofErr w:type="gramEnd"/>
      <w:r w:rsidR="00ED1DBB">
        <w:rPr>
          <w:rFonts w:ascii="Times New Roman" w:hAnsi="Times New Roman"/>
          <w:sz w:val="24"/>
          <w:szCs w:val="24"/>
        </w:rPr>
        <w:t xml:space="preserve">  It shows both George W. Smith and his family and Thomas Markham and his family living in dwelling #173.</w:t>
      </w:r>
    </w:p>
    <w:p w:rsidR="005E53E4" w:rsidRDefault="009A4755" w:rsidP="003E58F2">
      <w:pPr>
        <w:spacing w:line="360" w:lineRule="auto"/>
        <w:jc w:val="both"/>
        <w:rPr>
          <w:rFonts w:ascii="Times New Roman" w:hAnsi="Times New Roman"/>
          <w:sz w:val="24"/>
          <w:szCs w:val="24"/>
        </w:rPr>
      </w:pPr>
      <w:r>
        <w:rPr>
          <w:rFonts w:ascii="Times New Roman" w:hAnsi="Times New Roman"/>
          <w:noProof/>
          <w:sz w:val="24"/>
          <w:szCs w:val="24"/>
          <w:lang w:bidi="ar-SA"/>
        </w:rPr>
        <w:drawing>
          <wp:inline distT="0" distB="0" distL="0" distR="0">
            <wp:extent cx="5486400" cy="3150870"/>
            <wp:effectExtent l="19050" t="0" r="0" b="0"/>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pic:cNvPicPr>
                      <a:picLocks noChangeAspect="1" noChangeArrowheads="1"/>
                    </pic:cNvPicPr>
                  </pic:nvPicPr>
                  <pic:blipFill>
                    <a:blip r:embed="rId38" cstate="print">
                      <a:lum bright="-30000" contrast="36000"/>
                    </a:blip>
                    <a:srcRect/>
                    <a:stretch>
                      <a:fillRect/>
                    </a:stretch>
                  </pic:blipFill>
                  <pic:spPr bwMode="auto">
                    <a:xfrm>
                      <a:off x="0" y="0"/>
                      <a:ext cx="5486400" cy="3150870"/>
                    </a:xfrm>
                    <a:prstGeom prst="rect">
                      <a:avLst/>
                    </a:prstGeom>
                    <a:noFill/>
                    <a:ln w="9525">
                      <a:noFill/>
                      <a:miter lim="800000"/>
                      <a:headEnd/>
                      <a:tailEnd/>
                    </a:ln>
                  </pic:spPr>
                </pic:pic>
              </a:graphicData>
            </a:graphic>
          </wp:inline>
        </w:drawing>
      </w:r>
    </w:p>
    <w:p w:rsidR="009F2518" w:rsidRPr="003E58F2" w:rsidRDefault="009F2518" w:rsidP="003E58F2">
      <w:pPr>
        <w:spacing w:line="360" w:lineRule="auto"/>
        <w:jc w:val="both"/>
        <w:rPr>
          <w:rFonts w:ascii="Times New Roman" w:hAnsi="Times New Roman"/>
          <w:sz w:val="24"/>
          <w:szCs w:val="24"/>
        </w:rPr>
      </w:pPr>
    </w:p>
    <w:p w:rsidR="008A3BC2" w:rsidRDefault="008A3BC2" w:rsidP="003E58F2">
      <w:pPr>
        <w:spacing w:line="360" w:lineRule="auto"/>
        <w:jc w:val="both"/>
        <w:rPr>
          <w:rFonts w:ascii="Times New Roman" w:hAnsi="Times New Roman"/>
          <w:sz w:val="24"/>
          <w:szCs w:val="24"/>
        </w:rPr>
      </w:pPr>
      <w:r w:rsidRPr="003E58F2">
        <w:rPr>
          <w:rFonts w:ascii="Times New Roman" w:hAnsi="Times New Roman"/>
          <w:sz w:val="24"/>
          <w:szCs w:val="24"/>
        </w:rPr>
        <w:t xml:space="preserve">George W. finally listed his profession as “farmer” in this </w:t>
      </w:r>
      <w:r w:rsidR="00746A0C" w:rsidRPr="003E58F2">
        <w:rPr>
          <w:rFonts w:ascii="Times New Roman" w:hAnsi="Times New Roman"/>
          <w:sz w:val="24"/>
          <w:szCs w:val="24"/>
        </w:rPr>
        <w:t>1880 cen</w:t>
      </w:r>
      <w:r w:rsidRPr="003E58F2">
        <w:rPr>
          <w:rFonts w:ascii="Times New Roman" w:hAnsi="Times New Roman"/>
          <w:sz w:val="24"/>
          <w:szCs w:val="24"/>
        </w:rPr>
        <w:t>sus</w:t>
      </w:r>
      <w:r w:rsidR="0028048E">
        <w:rPr>
          <w:rFonts w:ascii="Times New Roman" w:hAnsi="Times New Roman"/>
          <w:sz w:val="24"/>
          <w:szCs w:val="24"/>
        </w:rPr>
        <w:t>;</w:t>
      </w:r>
      <w:r w:rsidR="00510D69" w:rsidRPr="003E58F2">
        <w:rPr>
          <w:rFonts w:ascii="Times New Roman" w:hAnsi="Times New Roman"/>
          <w:sz w:val="24"/>
          <w:szCs w:val="24"/>
        </w:rPr>
        <w:t xml:space="preserve"> </w:t>
      </w:r>
      <w:r w:rsidR="0028048E">
        <w:rPr>
          <w:rFonts w:ascii="Times New Roman" w:hAnsi="Times New Roman"/>
          <w:sz w:val="24"/>
          <w:szCs w:val="24"/>
        </w:rPr>
        <w:t>he was</w:t>
      </w:r>
      <w:r w:rsidR="00510D69" w:rsidRPr="003E58F2">
        <w:rPr>
          <w:rFonts w:ascii="Times New Roman" w:hAnsi="Times New Roman"/>
          <w:sz w:val="24"/>
          <w:szCs w:val="24"/>
        </w:rPr>
        <w:t xml:space="preserve"> longer a hatter</w:t>
      </w:r>
      <w:r w:rsidRPr="003E58F2">
        <w:rPr>
          <w:rFonts w:ascii="Times New Roman" w:hAnsi="Times New Roman"/>
          <w:sz w:val="24"/>
          <w:szCs w:val="24"/>
        </w:rPr>
        <w:t xml:space="preserve">.  Now that he had his own 10 acres to farm he could not deny any longer that he was a “farmer”.  In fact, I found another Indenture Contract where George W. purchased </w:t>
      </w:r>
      <w:r w:rsidRPr="003E58F2">
        <w:rPr>
          <w:rFonts w:ascii="Times New Roman" w:hAnsi="Times New Roman"/>
          <w:sz w:val="24"/>
          <w:szCs w:val="24"/>
        </w:rPr>
        <w:lastRenderedPageBreak/>
        <w:t xml:space="preserve">another 5 48/100 acres from a William Turner on </w:t>
      </w:r>
      <w:r w:rsidR="0028048E">
        <w:rPr>
          <w:rFonts w:ascii="Times New Roman" w:hAnsi="Times New Roman"/>
          <w:sz w:val="24"/>
          <w:szCs w:val="24"/>
        </w:rPr>
        <w:t xml:space="preserve">15 </w:t>
      </w:r>
      <w:r w:rsidRPr="003E58F2">
        <w:rPr>
          <w:rFonts w:ascii="Times New Roman" w:hAnsi="Times New Roman"/>
          <w:sz w:val="24"/>
          <w:szCs w:val="24"/>
        </w:rPr>
        <w:t xml:space="preserve">Mar </w:t>
      </w:r>
      <w:r w:rsidR="0028048E">
        <w:rPr>
          <w:rFonts w:ascii="Times New Roman" w:hAnsi="Times New Roman"/>
          <w:sz w:val="24"/>
          <w:szCs w:val="24"/>
        </w:rPr>
        <w:t>1</w:t>
      </w:r>
      <w:r w:rsidRPr="003E58F2">
        <w:rPr>
          <w:rFonts w:ascii="Times New Roman" w:hAnsi="Times New Roman"/>
          <w:sz w:val="24"/>
          <w:szCs w:val="24"/>
        </w:rPr>
        <w:t xml:space="preserve">880 for a sum of $14.46.  Furthermore, sometime before March of 1886 he bought yet another 6 ½ acres approximately (I have not been able to find that transaction as of yet).  His farm would have been 22 plus acres at this time.  </w:t>
      </w:r>
    </w:p>
    <w:p w:rsidR="00232FCB" w:rsidRPr="003E58F2" w:rsidRDefault="00232FCB" w:rsidP="003E58F2">
      <w:pPr>
        <w:spacing w:line="360" w:lineRule="auto"/>
        <w:jc w:val="both"/>
        <w:rPr>
          <w:rFonts w:ascii="Times New Roman" w:hAnsi="Times New Roman"/>
          <w:sz w:val="24"/>
          <w:szCs w:val="24"/>
        </w:rPr>
      </w:pPr>
    </w:p>
    <w:p w:rsidR="008A3BC2" w:rsidRDefault="0051141D" w:rsidP="003E58F2">
      <w:pPr>
        <w:spacing w:line="360" w:lineRule="auto"/>
        <w:jc w:val="both"/>
        <w:rPr>
          <w:rFonts w:ascii="Times New Roman" w:hAnsi="Times New Roman"/>
          <w:sz w:val="24"/>
          <w:szCs w:val="24"/>
        </w:rPr>
      </w:pPr>
      <w:r>
        <w:rPr>
          <w:rFonts w:ascii="Times New Roman" w:hAnsi="Times New Roman"/>
          <w:sz w:val="24"/>
          <w:szCs w:val="24"/>
        </w:rPr>
        <w:t>It was probably fortunate that three of George W. and Catherine’s children got married not too long after moving into their 2 room home.</w:t>
      </w:r>
    </w:p>
    <w:p w:rsidR="008E1D67" w:rsidRPr="003E58F2" w:rsidRDefault="008E1D67" w:rsidP="003E58F2">
      <w:pPr>
        <w:spacing w:line="360" w:lineRule="auto"/>
        <w:jc w:val="both"/>
        <w:rPr>
          <w:rFonts w:ascii="Times New Roman" w:hAnsi="Times New Roman"/>
          <w:sz w:val="24"/>
          <w:szCs w:val="24"/>
        </w:rPr>
      </w:pPr>
    </w:p>
    <w:p w:rsidR="0075728A" w:rsidRPr="003E58F2" w:rsidRDefault="0075728A" w:rsidP="003E58F2">
      <w:pPr>
        <w:spacing w:line="360" w:lineRule="auto"/>
        <w:jc w:val="both"/>
        <w:rPr>
          <w:rFonts w:ascii="Times New Roman" w:hAnsi="Times New Roman"/>
          <w:sz w:val="24"/>
          <w:szCs w:val="24"/>
        </w:rPr>
      </w:pPr>
      <w:r w:rsidRPr="003E58F2">
        <w:rPr>
          <w:rFonts w:ascii="Times New Roman" w:hAnsi="Times New Roman"/>
          <w:sz w:val="24"/>
          <w:szCs w:val="24"/>
        </w:rPr>
        <w:t xml:space="preserve">Ida married Charles Albert Wilkins on </w:t>
      </w:r>
      <w:r w:rsidR="0028048E">
        <w:rPr>
          <w:rFonts w:ascii="Times New Roman" w:hAnsi="Times New Roman"/>
          <w:sz w:val="24"/>
          <w:szCs w:val="24"/>
        </w:rPr>
        <w:t xml:space="preserve">16 </w:t>
      </w:r>
      <w:r w:rsidRPr="003E58F2">
        <w:rPr>
          <w:rFonts w:ascii="Times New Roman" w:hAnsi="Times New Roman"/>
          <w:sz w:val="24"/>
          <w:szCs w:val="24"/>
        </w:rPr>
        <w:t>February 1881 in South Cottonwood.</w:t>
      </w:r>
    </w:p>
    <w:p w:rsidR="0051141D" w:rsidRPr="003E58F2" w:rsidRDefault="0075728A" w:rsidP="003E58F2">
      <w:pPr>
        <w:spacing w:line="360" w:lineRule="auto"/>
        <w:jc w:val="both"/>
        <w:rPr>
          <w:rFonts w:ascii="Times New Roman" w:hAnsi="Times New Roman"/>
          <w:sz w:val="24"/>
          <w:szCs w:val="24"/>
        </w:rPr>
      </w:pPr>
      <w:r w:rsidRPr="003E58F2">
        <w:rPr>
          <w:rFonts w:ascii="Times New Roman" w:hAnsi="Times New Roman"/>
          <w:sz w:val="24"/>
          <w:szCs w:val="24"/>
        </w:rPr>
        <w:t xml:space="preserve">George Fred married Elizabeth Ann Newman on </w:t>
      </w:r>
      <w:r w:rsidR="0051141D">
        <w:rPr>
          <w:rFonts w:ascii="Times New Roman" w:hAnsi="Times New Roman"/>
          <w:sz w:val="24"/>
          <w:szCs w:val="24"/>
        </w:rPr>
        <w:t xml:space="preserve">28 </w:t>
      </w:r>
      <w:r w:rsidRPr="003E58F2">
        <w:rPr>
          <w:rFonts w:ascii="Times New Roman" w:hAnsi="Times New Roman"/>
          <w:sz w:val="24"/>
          <w:szCs w:val="24"/>
        </w:rPr>
        <w:t>October 1881 in Murray, Utah.</w:t>
      </w:r>
    </w:p>
    <w:p w:rsidR="0051141D" w:rsidRPr="003E58F2" w:rsidRDefault="0051141D" w:rsidP="0051141D">
      <w:pPr>
        <w:spacing w:line="360" w:lineRule="auto"/>
        <w:jc w:val="both"/>
        <w:rPr>
          <w:rFonts w:ascii="Times New Roman" w:hAnsi="Times New Roman"/>
          <w:sz w:val="24"/>
          <w:szCs w:val="24"/>
        </w:rPr>
      </w:pPr>
      <w:r w:rsidRPr="003E58F2">
        <w:rPr>
          <w:rFonts w:ascii="Times New Roman" w:hAnsi="Times New Roman"/>
          <w:sz w:val="24"/>
          <w:szCs w:val="24"/>
        </w:rPr>
        <w:t xml:space="preserve">Georgiana married Charles </w:t>
      </w:r>
      <w:r>
        <w:rPr>
          <w:rFonts w:ascii="Times New Roman" w:hAnsi="Times New Roman"/>
          <w:sz w:val="24"/>
          <w:szCs w:val="24"/>
        </w:rPr>
        <w:t xml:space="preserve">John </w:t>
      </w:r>
      <w:r w:rsidRPr="003E58F2">
        <w:rPr>
          <w:rFonts w:ascii="Times New Roman" w:hAnsi="Times New Roman"/>
          <w:sz w:val="24"/>
          <w:szCs w:val="24"/>
        </w:rPr>
        <w:t>Higson</w:t>
      </w:r>
      <w:r>
        <w:rPr>
          <w:rFonts w:ascii="Times New Roman" w:hAnsi="Times New Roman"/>
          <w:sz w:val="24"/>
          <w:szCs w:val="24"/>
        </w:rPr>
        <w:t xml:space="preserve"> on 08 November </w:t>
      </w:r>
      <w:r w:rsidRPr="003E58F2">
        <w:rPr>
          <w:rFonts w:ascii="Times New Roman" w:hAnsi="Times New Roman"/>
          <w:sz w:val="24"/>
          <w:szCs w:val="24"/>
        </w:rPr>
        <w:t>188</w:t>
      </w:r>
      <w:r>
        <w:rPr>
          <w:rFonts w:ascii="Times New Roman" w:hAnsi="Times New Roman"/>
          <w:sz w:val="24"/>
          <w:szCs w:val="24"/>
        </w:rPr>
        <w:t>2</w:t>
      </w:r>
      <w:r w:rsidRPr="003E58F2">
        <w:rPr>
          <w:rFonts w:ascii="Times New Roman" w:hAnsi="Times New Roman"/>
          <w:sz w:val="24"/>
          <w:szCs w:val="24"/>
        </w:rPr>
        <w:t xml:space="preserve"> in Salt Lake City</w:t>
      </w:r>
      <w:r>
        <w:rPr>
          <w:rFonts w:ascii="Times New Roman" w:hAnsi="Times New Roman"/>
          <w:sz w:val="24"/>
          <w:szCs w:val="24"/>
        </w:rPr>
        <w:t>.</w:t>
      </w:r>
      <w:r w:rsidRPr="003E58F2">
        <w:rPr>
          <w:rFonts w:ascii="Times New Roman" w:hAnsi="Times New Roman"/>
          <w:sz w:val="24"/>
          <w:szCs w:val="24"/>
        </w:rPr>
        <w:t xml:space="preserve"> </w:t>
      </w:r>
    </w:p>
    <w:p w:rsidR="0075728A" w:rsidRPr="003E58F2" w:rsidRDefault="0075728A" w:rsidP="003E58F2">
      <w:pPr>
        <w:spacing w:line="360" w:lineRule="auto"/>
        <w:jc w:val="both"/>
        <w:rPr>
          <w:rFonts w:ascii="Times New Roman" w:hAnsi="Times New Roman"/>
          <w:sz w:val="24"/>
          <w:szCs w:val="24"/>
        </w:rPr>
      </w:pPr>
    </w:p>
    <w:p w:rsidR="008A3BC2" w:rsidRPr="003E58F2" w:rsidRDefault="008A3BC2" w:rsidP="003E58F2">
      <w:pPr>
        <w:spacing w:line="360" w:lineRule="auto"/>
        <w:jc w:val="both"/>
        <w:rPr>
          <w:rFonts w:ascii="Times New Roman" w:hAnsi="Times New Roman"/>
          <w:sz w:val="24"/>
          <w:szCs w:val="24"/>
        </w:rPr>
      </w:pPr>
      <w:r w:rsidRPr="003E58F2">
        <w:rPr>
          <w:rFonts w:ascii="Times New Roman" w:hAnsi="Times New Roman"/>
          <w:sz w:val="24"/>
          <w:szCs w:val="24"/>
        </w:rPr>
        <w:t xml:space="preserve">Unfortunately, all of the hardships of trekking across the plains, walking back and forth from the “Muddy” Mission, bearing 11 children, and pioneer life in general took its toll on Catherine and after living in her new two room house for only three or four years she died  </w:t>
      </w:r>
      <w:r w:rsidR="009F565F">
        <w:rPr>
          <w:rFonts w:ascii="Times New Roman" w:hAnsi="Times New Roman"/>
          <w:sz w:val="24"/>
          <w:szCs w:val="24"/>
        </w:rPr>
        <w:t xml:space="preserve">14 </w:t>
      </w:r>
      <w:r w:rsidRPr="003E58F2">
        <w:rPr>
          <w:rFonts w:ascii="Times New Roman" w:hAnsi="Times New Roman"/>
          <w:sz w:val="24"/>
          <w:szCs w:val="24"/>
        </w:rPr>
        <w:t xml:space="preserve">Feb 1883 at the age of 55.  She was buried in the </w:t>
      </w:r>
      <w:r w:rsidR="0003618D" w:rsidRPr="003E58F2">
        <w:rPr>
          <w:rFonts w:ascii="Times New Roman" w:hAnsi="Times New Roman"/>
          <w:sz w:val="24"/>
          <w:szCs w:val="24"/>
        </w:rPr>
        <w:t>South Cottonwood Ward Cemetery (</w:t>
      </w:r>
      <w:r w:rsidRPr="003E58F2">
        <w:rPr>
          <w:rFonts w:ascii="Times New Roman" w:hAnsi="Times New Roman"/>
          <w:sz w:val="24"/>
          <w:szCs w:val="24"/>
        </w:rPr>
        <w:t>Murray City Cemetery</w:t>
      </w:r>
      <w:r w:rsidR="0003618D" w:rsidRPr="003E58F2">
        <w:rPr>
          <w:rFonts w:ascii="Times New Roman" w:hAnsi="Times New Roman"/>
          <w:sz w:val="24"/>
          <w:szCs w:val="24"/>
        </w:rPr>
        <w:t>)</w:t>
      </w:r>
      <w:r w:rsidRPr="003E58F2">
        <w:rPr>
          <w:rFonts w:ascii="Times New Roman" w:hAnsi="Times New Roman"/>
          <w:sz w:val="24"/>
          <w:szCs w:val="24"/>
        </w:rPr>
        <w:t xml:space="preserve">.  </w:t>
      </w:r>
      <w:r w:rsidR="003E5066" w:rsidRPr="003E58F2">
        <w:rPr>
          <w:rFonts w:ascii="Times New Roman" w:hAnsi="Times New Roman"/>
          <w:sz w:val="24"/>
          <w:szCs w:val="24"/>
        </w:rPr>
        <w:t xml:space="preserve">Living only 55 years seems short to us </w:t>
      </w:r>
      <w:r w:rsidR="00BB3D0F">
        <w:rPr>
          <w:rFonts w:ascii="Times New Roman" w:hAnsi="Times New Roman"/>
          <w:sz w:val="24"/>
          <w:szCs w:val="24"/>
        </w:rPr>
        <w:t xml:space="preserve">in our day </w:t>
      </w:r>
      <w:r w:rsidR="003E5066" w:rsidRPr="003E58F2">
        <w:rPr>
          <w:rFonts w:ascii="Times New Roman" w:hAnsi="Times New Roman"/>
          <w:sz w:val="24"/>
          <w:szCs w:val="24"/>
        </w:rPr>
        <w:t xml:space="preserve">but that was about the life expectancy of a woman born in the 1820’s.  Our pioneer </w:t>
      </w:r>
      <w:r w:rsidR="00EE0DA0">
        <w:rPr>
          <w:rFonts w:ascii="Times New Roman" w:hAnsi="Times New Roman"/>
          <w:sz w:val="24"/>
          <w:szCs w:val="24"/>
        </w:rPr>
        <w:t>mothers</w:t>
      </w:r>
      <w:r w:rsidR="003E5066" w:rsidRPr="003E58F2">
        <w:rPr>
          <w:rFonts w:ascii="Times New Roman" w:hAnsi="Times New Roman"/>
          <w:sz w:val="24"/>
          <w:szCs w:val="24"/>
        </w:rPr>
        <w:t xml:space="preserve"> worked hard and </w:t>
      </w:r>
      <w:r w:rsidR="008E1D67">
        <w:rPr>
          <w:rFonts w:ascii="Times New Roman" w:hAnsi="Times New Roman"/>
          <w:sz w:val="24"/>
          <w:szCs w:val="24"/>
        </w:rPr>
        <w:t>sacrificed</w:t>
      </w:r>
      <w:r w:rsidR="003E5066" w:rsidRPr="003E58F2">
        <w:rPr>
          <w:rFonts w:ascii="Times New Roman" w:hAnsi="Times New Roman"/>
          <w:sz w:val="24"/>
          <w:szCs w:val="24"/>
        </w:rPr>
        <w:t xml:space="preserve"> much for their loved ones and their Church.</w:t>
      </w:r>
    </w:p>
    <w:p w:rsidR="003E5066" w:rsidRPr="003E58F2" w:rsidRDefault="003E5066" w:rsidP="003E58F2">
      <w:pPr>
        <w:spacing w:line="360" w:lineRule="auto"/>
        <w:jc w:val="both"/>
        <w:rPr>
          <w:rFonts w:ascii="Times New Roman" w:hAnsi="Times New Roman"/>
          <w:sz w:val="24"/>
          <w:szCs w:val="24"/>
        </w:rPr>
      </w:pPr>
    </w:p>
    <w:p w:rsidR="00DC151F" w:rsidRDefault="008A3BC2" w:rsidP="003E58F2">
      <w:pPr>
        <w:spacing w:line="360" w:lineRule="auto"/>
        <w:jc w:val="both"/>
        <w:rPr>
          <w:rFonts w:ascii="Times New Roman" w:hAnsi="Times New Roman"/>
          <w:sz w:val="24"/>
          <w:szCs w:val="24"/>
        </w:rPr>
      </w:pPr>
      <w:r w:rsidRPr="003E58F2">
        <w:rPr>
          <w:rFonts w:ascii="Times New Roman" w:hAnsi="Times New Roman"/>
          <w:sz w:val="24"/>
          <w:szCs w:val="24"/>
        </w:rPr>
        <w:t xml:space="preserve">George W. </w:t>
      </w:r>
      <w:r w:rsidR="00F202CE" w:rsidRPr="003E58F2">
        <w:rPr>
          <w:rFonts w:ascii="Times New Roman" w:hAnsi="Times New Roman"/>
          <w:sz w:val="24"/>
          <w:szCs w:val="24"/>
        </w:rPr>
        <w:t>a</w:t>
      </w:r>
      <w:r w:rsidRPr="003E58F2">
        <w:rPr>
          <w:rFonts w:ascii="Times New Roman" w:hAnsi="Times New Roman"/>
          <w:sz w:val="24"/>
          <w:szCs w:val="24"/>
        </w:rPr>
        <w:t xml:space="preserve">nd his son, Alonzo Bray would have continued to work his 22 acre farm pretty much alone after his wife died.  </w:t>
      </w:r>
      <w:r w:rsidR="00BB3D0F">
        <w:rPr>
          <w:rFonts w:ascii="Times New Roman" w:hAnsi="Times New Roman"/>
          <w:sz w:val="24"/>
          <w:szCs w:val="24"/>
        </w:rPr>
        <w:t xml:space="preserve">Lucy is said to have kept house for his father after her mother died.  </w:t>
      </w:r>
      <w:r w:rsidR="00D23851">
        <w:rPr>
          <w:rFonts w:ascii="Times New Roman" w:hAnsi="Times New Roman"/>
          <w:sz w:val="24"/>
          <w:szCs w:val="24"/>
        </w:rPr>
        <w:t>Amenia</w:t>
      </w:r>
      <w:r w:rsidR="00F202CE" w:rsidRPr="003E58F2">
        <w:rPr>
          <w:rFonts w:ascii="Times New Roman" w:hAnsi="Times New Roman"/>
          <w:sz w:val="24"/>
          <w:szCs w:val="24"/>
        </w:rPr>
        <w:t xml:space="preserve"> was probably at home for a while </w:t>
      </w:r>
      <w:r w:rsidR="00BB3D0F">
        <w:rPr>
          <w:rFonts w:ascii="Times New Roman" w:hAnsi="Times New Roman"/>
          <w:sz w:val="24"/>
          <w:szCs w:val="24"/>
        </w:rPr>
        <w:t>as well sinc</w:t>
      </w:r>
      <w:r w:rsidR="00F202CE" w:rsidRPr="003E58F2">
        <w:rPr>
          <w:rFonts w:ascii="Times New Roman" w:hAnsi="Times New Roman"/>
          <w:sz w:val="24"/>
          <w:szCs w:val="24"/>
        </w:rPr>
        <w:t xml:space="preserve">e she did not marry until 1885.  </w:t>
      </w:r>
      <w:r w:rsidRPr="003E58F2">
        <w:rPr>
          <w:rFonts w:ascii="Times New Roman" w:hAnsi="Times New Roman"/>
          <w:sz w:val="24"/>
          <w:szCs w:val="24"/>
        </w:rPr>
        <w:t xml:space="preserve">I suspect that George Fred helped with his father’s farm along with his own as he had time.  </w:t>
      </w:r>
      <w:r w:rsidR="0075728A" w:rsidRPr="003E58F2">
        <w:rPr>
          <w:rFonts w:ascii="Times New Roman" w:hAnsi="Times New Roman"/>
          <w:sz w:val="24"/>
          <w:szCs w:val="24"/>
        </w:rPr>
        <w:t xml:space="preserve">George Fred Smith had settled into a small </w:t>
      </w:r>
      <w:r w:rsidR="004357ED">
        <w:rPr>
          <w:rFonts w:ascii="Times New Roman" w:hAnsi="Times New Roman"/>
          <w:sz w:val="24"/>
          <w:szCs w:val="24"/>
        </w:rPr>
        <w:t xml:space="preserve">2 room </w:t>
      </w:r>
      <w:r w:rsidR="0075728A" w:rsidRPr="003E58F2">
        <w:rPr>
          <w:rFonts w:ascii="Times New Roman" w:hAnsi="Times New Roman"/>
          <w:sz w:val="24"/>
          <w:szCs w:val="24"/>
        </w:rPr>
        <w:t xml:space="preserve">log cabin </w:t>
      </w:r>
      <w:r w:rsidR="004357ED">
        <w:rPr>
          <w:rFonts w:ascii="Times New Roman" w:hAnsi="Times New Roman"/>
          <w:sz w:val="24"/>
          <w:szCs w:val="24"/>
        </w:rPr>
        <w:t xml:space="preserve">with a dirt floor </w:t>
      </w:r>
      <w:r w:rsidR="0075728A" w:rsidRPr="003E58F2">
        <w:rPr>
          <w:rFonts w:ascii="Times New Roman" w:hAnsi="Times New Roman"/>
          <w:sz w:val="24"/>
          <w:szCs w:val="24"/>
        </w:rPr>
        <w:t xml:space="preserve">on property owned by his </w:t>
      </w:r>
      <w:r w:rsidR="009F565F">
        <w:rPr>
          <w:rFonts w:ascii="Times New Roman" w:hAnsi="Times New Roman"/>
          <w:sz w:val="24"/>
          <w:szCs w:val="24"/>
        </w:rPr>
        <w:t xml:space="preserve">new </w:t>
      </w:r>
      <w:r w:rsidR="0075728A" w:rsidRPr="003E58F2">
        <w:rPr>
          <w:rFonts w:ascii="Times New Roman" w:hAnsi="Times New Roman"/>
          <w:sz w:val="24"/>
          <w:szCs w:val="24"/>
        </w:rPr>
        <w:t xml:space="preserve">wife’s grandfather, James Payne.  </w:t>
      </w:r>
      <w:r w:rsidR="004357ED">
        <w:rPr>
          <w:rFonts w:ascii="Times New Roman" w:hAnsi="Times New Roman"/>
          <w:sz w:val="24"/>
          <w:szCs w:val="24"/>
        </w:rPr>
        <w:t xml:space="preserve">He had </w:t>
      </w:r>
      <w:r w:rsidR="004357ED">
        <w:rPr>
          <w:rFonts w:ascii="Times New Roman" w:hAnsi="Times New Roman"/>
          <w:sz w:val="24"/>
          <w:szCs w:val="24"/>
        </w:rPr>
        <w:lastRenderedPageBreak/>
        <w:t xml:space="preserve">married Elizabeth Ann Newman on 28 October 1881.  This property owned by James Payne </w:t>
      </w:r>
      <w:r w:rsidR="00BB3D0F">
        <w:rPr>
          <w:rFonts w:ascii="Times New Roman" w:hAnsi="Times New Roman"/>
          <w:sz w:val="24"/>
          <w:szCs w:val="24"/>
        </w:rPr>
        <w:t xml:space="preserve">actually </w:t>
      </w:r>
      <w:r w:rsidR="000418CC" w:rsidRPr="003E58F2">
        <w:rPr>
          <w:rFonts w:ascii="Times New Roman" w:hAnsi="Times New Roman"/>
          <w:sz w:val="24"/>
          <w:szCs w:val="24"/>
        </w:rPr>
        <w:t>adjoined</w:t>
      </w:r>
      <w:r w:rsidR="0075728A" w:rsidRPr="003E58F2">
        <w:rPr>
          <w:rFonts w:ascii="Times New Roman" w:hAnsi="Times New Roman"/>
          <w:sz w:val="24"/>
          <w:szCs w:val="24"/>
        </w:rPr>
        <w:t xml:space="preserve"> </w:t>
      </w:r>
      <w:r w:rsidR="000418CC" w:rsidRPr="003E58F2">
        <w:rPr>
          <w:rFonts w:ascii="Times New Roman" w:hAnsi="Times New Roman"/>
          <w:sz w:val="24"/>
          <w:szCs w:val="24"/>
        </w:rPr>
        <w:t xml:space="preserve">George W.’s </w:t>
      </w:r>
      <w:r w:rsidR="004357ED">
        <w:rPr>
          <w:rFonts w:ascii="Times New Roman" w:hAnsi="Times New Roman"/>
          <w:sz w:val="24"/>
          <w:szCs w:val="24"/>
        </w:rPr>
        <w:t xml:space="preserve">farm along the </w:t>
      </w:r>
      <w:r w:rsidR="00BB3D0F">
        <w:rPr>
          <w:rFonts w:ascii="Times New Roman" w:hAnsi="Times New Roman"/>
          <w:sz w:val="24"/>
          <w:szCs w:val="24"/>
        </w:rPr>
        <w:t>n</w:t>
      </w:r>
      <w:r w:rsidR="000418CC" w:rsidRPr="003E58F2">
        <w:rPr>
          <w:rFonts w:ascii="Times New Roman" w:hAnsi="Times New Roman"/>
          <w:sz w:val="24"/>
          <w:szCs w:val="24"/>
        </w:rPr>
        <w:t>orth side</w:t>
      </w:r>
      <w:r w:rsidR="004357ED">
        <w:rPr>
          <w:rFonts w:ascii="Times New Roman" w:hAnsi="Times New Roman"/>
          <w:sz w:val="24"/>
          <w:szCs w:val="24"/>
        </w:rPr>
        <w:t>.</w:t>
      </w:r>
      <w:r w:rsidR="000418CC" w:rsidRPr="003E58F2">
        <w:rPr>
          <w:rFonts w:ascii="Times New Roman" w:hAnsi="Times New Roman"/>
          <w:sz w:val="24"/>
          <w:szCs w:val="24"/>
        </w:rPr>
        <w:t xml:space="preserve">  </w:t>
      </w:r>
      <w:r w:rsidR="004D188F">
        <w:rPr>
          <w:rFonts w:ascii="Times New Roman" w:hAnsi="Times New Roman"/>
          <w:sz w:val="24"/>
          <w:szCs w:val="24"/>
        </w:rPr>
        <w:t xml:space="preserve">This small log cabin was on the north side of Vine Street </w:t>
      </w:r>
      <w:r w:rsidR="00BB3D0F">
        <w:rPr>
          <w:rFonts w:ascii="Times New Roman" w:hAnsi="Times New Roman"/>
          <w:sz w:val="24"/>
          <w:szCs w:val="24"/>
        </w:rPr>
        <w:t xml:space="preserve">(6100 South) </w:t>
      </w:r>
      <w:r w:rsidR="004D188F">
        <w:rPr>
          <w:rFonts w:ascii="Times New Roman" w:hAnsi="Times New Roman"/>
          <w:sz w:val="24"/>
          <w:szCs w:val="24"/>
        </w:rPr>
        <w:t>a</w:t>
      </w:r>
      <w:r w:rsidR="004357ED">
        <w:rPr>
          <w:rFonts w:ascii="Times New Roman" w:hAnsi="Times New Roman"/>
          <w:sz w:val="24"/>
          <w:szCs w:val="24"/>
        </w:rPr>
        <w:t>nd</w:t>
      </w:r>
      <w:r w:rsidR="004D188F">
        <w:rPr>
          <w:rFonts w:ascii="Times New Roman" w:hAnsi="Times New Roman"/>
          <w:sz w:val="24"/>
          <w:szCs w:val="24"/>
        </w:rPr>
        <w:t xml:space="preserve"> 17</w:t>
      </w:r>
      <w:r w:rsidR="004357ED">
        <w:rPr>
          <w:rFonts w:ascii="Times New Roman" w:hAnsi="Times New Roman"/>
          <w:sz w:val="24"/>
          <w:szCs w:val="24"/>
        </w:rPr>
        <w:t>25</w:t>
      </w:r>
      <w:r w:rsidR="004D188F">
        <w:rPr>
          <w:rFonts w:ascii="Times New Roman" w:hAnsi="Times New Roman"/>
          <w:sz w:val="24"/>
          <w:szCs w:val="24"/>
        </w:rPr>
        <w:t xml:space="preserve"> East.  Vine Street got its name because this road was the </w:t>
      </w:r>
      <w:r w:rsidR="00DC151F">
        <w:rPr>
          <w:rFonts w:ascii="Times New Roman" w:hAnsi="Times New Roman"/>
          <w:sz w:val="24"/>
          <w:szCs w:val="24"/>
        </w:rPr>
        <w:t xml:space="preserve">shortest level </w:t>
      </w:r>
      <w:r w:rsidR="004D188F">
        <w:rPr>
          <w:rFonts w:ascii="Times New Roman" w:hAnsi="Times New Roman"/>
          <w:sz w:val="24"/>
          <w:szCs w:val="24"/>
        </w:rPr>
        <w:t xml:space="preserve">route the teamsters used while hauling huge granite blocks from the quarry in </w:t>
      </w:r>
      <w:r w:rsidR="000418CC" w:rsidRPr="003E58F2">
        <w:rPr>
          <w:rFonts w:ascii="Times New Roman" w:hAnsi="Times New Roman"/>
          <w:sz w:val="24"/>
          <w:szCs w:val="24"/>
        </w:rPr>
        <w:t>Little Cottonwood Canyon</w:t>
      </w:r>
      <w:r w:rsidR="004D188F">
        <w:rPr>
          <w:rFonts w:ascii="Times New Roman" w:hAnsi="Times New Roman"/>
          <w:sz w:val="24"/>
          <w:szCs w:val="24"/>
        </w:rPr>
        <w:t xml:space="preserve"> to build the Salt Lake temple</w:t>
      </w:r>
      <w:r w:rsidR="000418CC" w:rsidRPr="003E58F2">
        <w:rPr>
          <w:rFonts w:ascii="Times New Roman" w:hAnsi="Times New Roman"/>
          <w:sz w:val="24"/>
          <w:szCs w:val="24"/>
        </w:rPr>
        <w:t xml:space="preserve">.  George Fred Smith </w:t>
      </w:r>
      <w:r w:rsidR="000B3274" w:rsidRPr="003E58F2">
        <w:rPr>
          <w:rFonts w:ascii="Times New Roman" w:hAnsi="Times New Roman"/>
          <w:sz w:val="24"/>
          <w:szCs w:val="24"/>
        </w:rPr>
        <w:t xml:space="preserve">had built a large (for the day) five room brick home in front of the original log home by 1892.  This home, whose foundation was built from granite blocks discarded from the larger blocks used to build the temple is still standing today and </w:t>
      </w:r>
      <w:r w:rsidR="0051141D">
        <w:rPr>
          <w:rFonts w:ascii="Times New Roman" w:hAnsi="Times New Roman"/>
          <w:sz w:val="24"/>
          <w:szCs w:val="24"/>
        </w:rPr>
        <w:t xml:space="preserve">is </w:t>
      </w:r>
      <w:r w:rsidR="000B3274" w:rsidRPr="003E58F2">
        <w:rPr>
          <w:rFonts w:ascii="Times New Roman" w:hAnsi="Times New Roman"/>
          <w:sz w:val="24"/>
          <w:szCs w:val="24"/>
        </w:rPr>
        <w:t>lived in by a great granddaughter of George W. Smith.</w:t>
      </w:r>
      <w:r w:rsidR="009F565F">
        <w:rPr>
          <w:rFonts w:ascii="Times New Roman" w:hAnsi="Times New Roman"/>
          <w:sz w:val="24"/>
          <w:szCs w:val="24"/>
        </w:rPr>
        <w:t xml:space="preserve">  Below is a photo of George </w:t>
      </w:r>
      <w:r w:rsidR="00DC151F">
        <w:rPr>
          <w:rFonts w:ascii="Times New Roman" w:hAnsi="Times New Roman"/>
          <w:sz w:val="24"/>
          <w:szCs w:val="24"/>
        </w:rPr>
        <w:t xml:space="preserve">Fred’s brick home probably taken around the turn of the </w:t>
      </w:r>
      <w:proofErr w:type="gramStart"/>
      <w:r w:rsidR="00DC151F">
        <w:rPr>
          <w:rFonts w:ascii="Times New Roman" w:hAnsi="Times New Roman"/>
          <w:sz w:val="24"/>
          <w:szCs w:val="24"/>
        </w:rPr>
        <w:t>century.</w:t>
      </w:r>
      <w:proofErr w:type="gramEnd"/>
      <w:r w:rsidR="00DC151F">
        <w:rPr>
          <w:rFonts w:ascii="Times New Roman" w:hAnsi="Times New Roman"/>
          <w:sz w:val="24"/>
          <w:szCs w:val="24"/>
        </w:rPr>
        <w:t xml:space="preserve">  You can still see the ruts in the dirt road (Vine Street)</w:t>
      </w:r>
      <w:r w:rsidR="00232FCB">
        <w:rPr>
          <w:rFonts w:ascii="Times New Roman" w:hAnsi="Times New Roman"/>
          <w:sz w:val="24"/>
          <w:szCs w:val="24"/>
        </w:rPr>
        <w:t>.</w:t>
      </w:r>
    </w:p>
    <w:p w:rsidR="00DC151F" w:rsidRDefault="00DC151F" w:rsidP="003E58F2">
      <w:pPr>
        <w:spacing w:line="360" w:lineRule="auto"/>
        <w:jc w:val="both"/>
        <w:rPr>
          <w:rFonts w:ascii="Times New Roman" w:hAnsi="Times New Roman"/>
          <w:sz w:val="24"/>
          <w:szCs w:val="24"/>
        </w:rPr>
      </w:pPr>
    </w:p>
    <w:p w:rsidR="00DC151F" w:rsidRDefault="009A4755" w:rsidP="008E1D67">
      <w:pPr>
        <w:spacing w:line="360" w:lineRule="auto"/>
        <w:jc w:val="center"/>
        <w:rPr>
          <w:rFonts w:ascii="Times New Roman" w:hAnsi="Times New Roman"/>
          <w:sz w:val="24"/>
          <w:szCs w:val="24"/>
        </w:rPr>
      </w:pPr>
      <w:r>
        <w:rPr>
          <w:noProof/>
          <w:lang w:bidi="ar-SA"/>
        </w:rPr>
        <w:drawing>
          <wp:inline distT="0" distB="0" distL="0" distR="0">
            <wp:extent cx="5716187" cy="4504038"/>
            <wp:effectExtent l="19050" t="0" r="0" b="0"/>
            <wp:docPr id="551" name="Picture 551" descr="1900 george f smith home on vine 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descr="1900 george f smith home on vine st"/>
                    <pic:cNvPicPr>
                      <a:picLocks noChangeAspect="1" noChangeArrowheads="1"/>
                    </pic:cNvPicPr>
                  </pic:nvPicPr>
                  <pic:blipFill>
                    <a:blip r:embed="rId39" cstate="print">
                      <a:lum bright="-8000" contrast="34000"/>
                    </a:blip>
                    <a:srcRect/>
                    <a:stretch>
                      <a:fillRect/>
                    </a:stretch>
                  </pic:blipFill>
                  <pic:spPr bwMode="auto">
                    <a:xfrm>
                      <a:off x="0" y="0"/>
                      <a:ext cx="5718846" cy="4506133"/>
                    </a:xfrm>
                    <a:prstGeom prst="rect">
                      <a:avLst/>
                    </a:prstGeom>
                    <a:noFill/>
                    <a:ln w="9525">
                      <a:noFill/>
                      <a:miter lim="800000"/>
                      <a:headEnd/>
                      <a:tailEnd/>
                    </a:ln>
                  </pic:spPr>
                </pic:pic>
              </a:graphicData>
            </a:graphic>
          </wp:inline>
        </w:drawing>
      </w:r>
    </w:p>
    <w:p w:rsidR="00B96635" w:rsidRDefault="008A3BC2" w:rsidP="003E58F2">
      <w:pPr>
        <w:spacing w:line="360" w:lineRule="auto"/>
        <w:jc w:val="both"/>
        <w:rPr>
          <w:rFonts w:ascii="Times New Roman" w:hAnsi="Times New Roman"/>
          <w:sz w:val="24"/>
          <w:szCs w:val="24"/>
        </w:rPr>
      </w:pPr>
      <w:r w:rsidRPr="003E58F2">
        <w:rPr>
          <w:rFonts w:ascii="Times New Roman" w:hAnsi="Times New Roman"/>
          <w:sz w:val="24"/>
          <w:szCs w:val="24"/>
        </w:rPr>
        <w:lastRenderedPageBreak/>
        <w:t>In 1886 on March 30, George W. sold his son, George Fred th</w:t>
      </w:r>
      <w:r w:rsidR="009F565F">
        <w:rPr>
          <w:rFonts w:ascii="Times New Roman" w:hAnsi="Times New Roman"/>
          <w:sz w:val="24"/>
          <w:szCs w:val="24"/>
        </w:rPr>
        <w:t>ose</w:t>
      </w:r>
      <w:r w:rsidRPr="003E58F2">
        <w:rPr>
          <w:rFonts w:ascii="Times New Roman" w:hAnsi="Times New Roman"/>
          <w:sz w:val="24"/>
          <w:szCs w:val="24"/>
        </w:rPr>
        <w:t xml:space="preserve"> 12 additional acres he had acquired after his original 10 acres for $700.  </w:t>
      </w:r>
      <w:r w:rsidR="00C961B3" w:rsidRPr="00C961B3">
        <w:rPr>
          <w:rFonts w:ascii="Times New Roman" w:hAnsi="Times New Roman"/>
          <w:sz w:val="24"/>
          <w:szCs w:val="24"/>
        </w:rPr>
        <w:t>George W. probably had big plans for his 22 acre farm but after the death of his wife in 1883 and his oldest son, George Fred married with a farm of his own it made sense to add these 12 acres to his son’s farm.</w:t>
      </w:r>
      <w:r w:rsidR="00C961B3">
        <w:rPr>
          <w:rFonts w:ascii="Times New Roman" w:hAnsi="Times New Roman"/>
          <w:color w:val="FF0000"/>
          <w:sz w:val="24"/>
          <w:szCs w:val="24"/>
        </w:rPr>
        <w:t xml:space="preserve"> </w:t>
      </w:r>
      <w:r w:rsidR="00C961B3">
        <w:rPr>
          <w:rFonts w:ascii="Times New Roman" w:hAnsi="Times New Roman"/>
          <w:sz w:val="24"/>
          <w:szCs w:val="24"/>
        </w:rPr>
        <w:t xml:space="preserve"> Those 12 acres were farmed for years by George Fred Smith and then it passed on to his son, Raymont Fred Smith.  During the 1940’s to the 1970’s these 12 acres were a very productive apple orchard.  I personally spent many years working in this orchard as did all my brothers and sisters. </w:t>
      </w:r>
    </w:p>
    <w:p w:rsidR="00232FCB" w:rsidRPr="003E58F2" w:rsidRDefault="00232FCB" w:rsidP="003E58F2">
      <w:pPr>
        <w:spacing w:line="360" w:lineRule="auto"/>
        <w:jc w:val="both"/>
        <w:rPr>
          <w:rFonts w:ascii="Times New Roman" w:hAnsi="Times New Roman"/>
          <w:color w:val="FF0000"/>
          <w:sz w:val="24"/>
          <w:szCs w:val="24"/>
        </w:rPr>
      </w:pPr>
    </w:p>
    <w:p w:rsidR="003C2DA8" w:rsidRPr="003E58F2" w:rsidRDefault="008A3BC2" w:rsidP="003E58F2">
      <w:pPr>
        <w:spacing w:line="360" w:lineRule="auto"/>
        <w:jc w:val="both"/>
        <w:rPr>
          <w:rFonts w:ascii="Times New Roman" w:hAnsi="Times New Roman"/>
          <w:sz w:val="24"/>
          <w:szCs w:val="24"/>
        </w:rPr>
      </w:pPr>
      <w:r w:rsidRPr="003E58F2">
        <w:rPr>
          <w:rFonts w:ascii="Times New Roman" w:hAnsi="Times New Roman"/>
          <w:sz w:val="24"/>
          <w:szCs w:val="24"/>
        </w:rPr>
        <w:t xml:space="preserve">After </w:t>
      </w:r>
      <w:r w:rsidR="00B92626" w:rsidRPr="003E58F2">
        <w:rPr>
          <w:rFonts w:ascii="Times New Roman" w:hAnsi="Times New Roman"/>
          <w:sz w:val="24"/>
          <w:szCs w:val="24"/>
        </w:rPr>
        <w:t xml:space="preserve">working his </w:t>
      </w:r>
      <w:r w:rsidR="00F62020">
        <w:rPr>
          <w:rFonts w:ascii="Times New Roman" w:hAnsi="Times New Roman"/>
          <w:sz w:val="24"/>
          <w:szCs w:val="24"/>
        </w:rPr>
        <w:t>original 10 acre f</w:t>
      </w:r>
      <w:r w:rsidR="00B92626" w:rsidRPr="003E58F2">
        <w:rPr>
          <w:rFonts w:ascii="Times New Roman" w:hAnsi="Times New Roman"/>
          <w:sz w:val="24"/>
          <w:szCs w:val="24"/>
        </w:rPr>
        <w:t xml:space="preserve">arm </w:t>
      </w:r>
      <w:r w:rsidR="00F62020">
        <w:rPr>
          <w:rFonts w:ascii="Times New Roman" w:hAnsi="Times New Roman"/>
          <w:sz w:val="24"/>
          <w:szCs w:val="24"/>
        </w:rPr>
        <w:t xml:space="preserve">with his son, Alonzo Bray, </w:t>
      </w:r>
      <w:r w:rsidR="00B92626" w:rsidRPr="003E58F2">
        <w:rPr>
          <w:rFonts w:ascii="Times New Roman" w:hAnsi="Times New Roman"/>
          <w:sz w:val="24"/>
          <w:szCs w:val="24"/>
        </w:rPr>
        <w:t xml:space="preserve">another few years </w:t>
      </w:r>
      <w:r w:rsidRPr="003E58F2">
        <w:rPr>
          <w:rFonts w:ascii="Times New Roman" w:hAnsi="Times New Roman"/>
          <w:sz w:val="24"/>
          <w:szCs w:val="24"/>
        </w:rPr>
        <w:t xml:space="preserve">George W. left this mortal existence on </w:t>
      </w:r>
      <w:r w:rsidR="007111C6">
        <w:rPr>
          <w:rFonts w:ascii="Times New Roman" w:hAnsi="Times New Roman"/>
          <w:sz w:val="24"/>
          <w:szCs w:val="24"/>
        </w:rPr>
        <w:t xml:space="preserve">30 </w:t>
      </w:r>
      <w:r w:rsidRPr="003E58F2">
        <w:rPr>
          <w:rFonts w:ascii="Times New Roman" w:hAnsi="Times New Roman"/>
          <w:sz w:val="24"/>
          <w:szCs w:val="24"/>
        </w:rPr>
        <w:t xml:space="preserve">June 1888 at the age of 65.  </w:t>
      </w:r>
      <w:r w:rsidR="0061572D" w:rsidRPr="003E58F2">
        <w:rPr>
          <w:rFonts w:ascii="Times New Roman" w:hAnsi="Times New Roman"/>
          <w:sz w:val="24"/>
          <w:szCs w:val="24"/>
        </w:rPr>
        <w:t>George W. Smith was buried alongside his wife, Catherine Wootton</w:t>
      </w:r>
      <w:r w:rsidR="00232FCB">
        <w:rPr>
          <w:rFonts w:ascii="Times New Roman" w:hAnsi="Times New Roman"/>
          <w:sz w:val="24"/>
          <w:szCs w:val="24"/>
        </w:rPr>
        <w:t>,</w:t>
      </w:r>
      <w:r w:rsidR="0061572D" w:rsidRPr="003E58F2">
        <w:rPr>
          <w:rFonts w:ascii="Times New Roman" w:hAnsi="Times New Roman"/>
          <w:sz w:val="24"/>
          <w:szCs w:val="24"/>
        </w:rPr>
        <w:t xml:space="preserve"> in the </w:t>
      </w:r>
      <w:r w:rsidR="003C2DA8" w:rsidRPr="003E58F2">
        <w:rPr>
          <w:rFonts w:ascii="Times New Roman" w:hAnsi="Times New Roman"/>
          <w:sz w:val="24"/>
          <w:szCs w:val="24"/>
        </w:rPr>
        <w:t xml:space="preserve">South Cottonwood Ward Cemetery (Now the </w:t>
      </w:r>
      <w:r w:rsidR="0061572D" w:rsidRPr="003E58F2">
        <w:rPr>
          <w:rFonts w:ascii="Times New Roman" w:hAnsi="Times New Roman"/>
          <w:sz w:val="24"/>
          <w:szCs w:val="24"/>
        </w:rPr>
        <w:t>Murray City Cemetery</w:t>
      </w:r>
      <w:r w:rsidR="003C2DA8" w:rsidRPr="003E58F2">
        <w:rPr>
          <w:rFonts w:ascii="Times New Roman" w:hAnsi="Times New Roman"/>
          <w:sz w:val="24"/>
          <w:szCs w:val="24"/>
        </w:rPr>
        <w:t>)</w:t>
      </w:r>
      <w:r w:rsidR="0061572D" w:rsidRPr="003E58F2">
        <w:rPr>
          <w:rFonts w:ascii="Times New Roman" w:hAnsi="Times New Roman"/>
          <w:sz w:val="24"/>
          <w:szCs w:val="24"/>
        </w:rPr>
        <w:t>.  Shown below is the newly placed Gravestone for George and Catherine.</w:t>
      </w:r>
      <w:r w:rsidR="003756D0" w:rsidRPr="003E58F2">
        <w:rPr>
          <w:rFonts w:ascii="Times New Roman" w:hAnsi="Times New Roman"/>
          <w:sz w:val="24"/>
          <w:szCs w:val="24"/>
        </w:rPr>
        <w:t xml:space="preserve">  This gravestone was set in place in 2011 and was provided by donations from members of the Thomas X. and George W. Smith Organization.  </w:t>
      </w:r>
      <w:r w:rsidR="00232FCB">
        <w:rPr>
          <w:rFonts w:ascii="Times New Roman" w:hAnsi="Times New Roman"/>
          <w:sz w:val="24"/>
          <w:szCs w:val="24"/>
        </w:rPr>
        <w:t xml:space="preserve">You will notice Wootton is spelled “Wooten” </w:t>
      </w:r>
      <w:r w:rsidR="002D2E95">
        <w:rPr>
          <w:rFonts w:ascii="Times New Roman" w:hAnsi="Times New Roman"/>
          <w:sz w:val="24"/>
          <w:szCs w:val="24"/>
        </w:rPr>
        <w:t>which</w:t>
      </w:r>
      <w:r w:rsidR="00232FCB">
        <w:rPr>
          <w:rFonts w:ascii="Times New Roman" w:hAnsi="Times New Roman"/>
          <w:sz w:val="24"/>
          <w:szCs w:val="24"/>
        </w:rPr>
        <w:t xml:space="preserve"> unfortunately is not correct based on all US Census records as well as immigration records.  This incorrect spelling does show up in some of our written histories and on genealogy sites.  </w:t>
      </w:r>
    </w:p>
    <w:p w:rsidR="003C2DA8" w:rsidRPr="003E58F2" w:rsidRDefault="003C2DA8" w:rsidP="00232FCB">
      <w:pPr>
        <w:spacing w:line="360" w:lineRule="auto"/>
        <w:jc w:val="center"/>
        <w:rPr>
          <w:rFonts w:ascii="Times New Roman" w:hAnsi="Times New Roman"/>
          <w:sz w:val="24"/>
          <w:szCs w:val="24"/>
        </w:rPr>
      </w:pPr>
    </w:p>
    <w:p w:rsidR="007111C6" w:rsidRDefault="003756D0" w:rsidP="003E58F2">
      <w:pPr>
        <w:spacing w:line="360" w:lineRule="auto"/>
        <w:jc w:val="both"/>
        <w:rPr>
          <w:rFonts w:ascii="Times New Roman" w:hAnsi="Times New Roman"/>
          <w:sz w:val="24"/>
          <w:szCs w:val="24"/>
        </w:rPr>
      </w:pPr>
      <w:r w:rsidRPr="003E58F2">
        <w:rPr>
          <w:rFonts w:ascii="Times New Roman" w:hAnsi="Times New Roman"/>
          <w:sz w:val="24"/>
          <w:szCs w:val="24"/>
        </w:rPr>
        <w:t xml:space="preserve">This is a good time to add more pioneer history of this area.   </w:t>
      </w:r>
      <w:r w:rsidR="002D2E95">
        <w:rPr>
          <w:rFonts w:ascii="Times New Roman" w:hAnsi="Times New Roman"/>
          <w:sz w:val="24"/>
          <w:szCs w:val="24"/>
        </w:rPr>
        <w:t>Beginning in</w:t>
      </w:r>
      <w:r w:rsidRPr="003E58F2">
        <w:rPr>
          <w:rFonts w:ascii="Times New Roman" w:hAnsi="Times New Roman"/>
          <w:sz w:val="24"/>
          <w:szCs w:val="24"/>
        </w:rPr>
        <w:t xml:space="preserve"> the </w:t>
      </w:r>
      <w:r w:rsidR="003C2DA8" w:rsidRPr="003E58F2">
        <w:rPr>
          <w:rFonts w:ascii="Times New Roman" w:hAnsi="Times New Roman"/>
          <w:sz w:val="24"/>
          <w:szCs w:val="24"/>
        </w:rPr>
        <w:t>f</w:t>
      </w:r>
      <w:r w:rsidRPr="003E58F2">
        <w:rPr>
          <w:rFonts w:ascii="Times New Roman" w:hAnsi="Times New Roman"/>
          <w:sz w:val="24"/>
          <w:szCs w:val="24"/>
        </w:rPr>
        <w:t xml:space="preserve">all of 1848 settlers from Holladay and </w:t>
      </w:r>
      <w:r w:rsidR="000049E4" w:rsidRPr="003E58F2">
        <w:rPr>
          <w:rFonts w:ascii="Times New Roman" w:hAnsi="Times New Roman"/>
          <w:sz w:val="24"/>
          <w:szCs w:val="24"/>
        </w:rPr>
        <w:t xml:space="preserve">Great Salt Lake City </w:t>
      </w:r>
      <w:r w:rsidR="002D2E95">
        <w:rPr>
          <w:rFonts w:ascii="Times New Roman" w:hAnsi="Times New Roman"/>
          <w:sz w:val="24"/>
          <w:szCs w:val="24"/>
        </w:rPr>
        <w:t>began</w:t>
      </w:r>
      <w:r w:rsidR="000049E4" w:rsidRPr="003E58F2">
        <w:rPr>
          <w:rFonts w:ascii="Times New Roman" w:hAnsi="Times New Roman"/>
          <w:sz w:val="24"/>
          <w:szCs w:val="24"/>
        </w:rPr>
        <w:t xml:space="preserve"> to spread across the southern </w:t>
      </w:r>
      <w:r w:rsidRPr="003E58F2">
        <w:rPr>
          <w:rFonts w:ascii="Times New Roman" w:hAnsi="Times New Roman"/>
          <w:sz w:val="24"/>
          <w:szCs w:val="24"/>
        </w:rPr>
        <w:t>valley</w:t>
      </w:r>
      <w:r w:rsidR="000049E4" w:rsidRPr="003E58F2">
        <w:rPr>
          <w:rFonts w:ascii="Times New Roman" w:hAnsi="Times New Roman"/>
          <w:sz w:val="24"/>
          <w:szCs w:val="24"/>
        </w:rPr>
        <w:t xml:space="preserve"> </w:t>
      </w:r>
      <w:r w:rsidR="002D2E95">
        <w:rPr>
          <w:rFonts w:ascii="Times New Roman" w:hAnsi="Times New Roman"/>
          <w:sz w:val="24"/>
          <w:szCs w:val="24"/>
        </w:rPr>
        <w:t xml:space="preserve">and </w:t>
      </w:r>
      <w:r w:rsidR="000049E4" w:rsidRPr="003E58F2">
        <w:rPr>
          <w:rFonts w:ascii="Times New Roman" w:hAnsi="Times New Roman"/>
          <w:sz w:val="24"/>
          <w:szCs w:val="24"/>
        </w:rPr>
        <w:t xml:space="preserve">some made their homes in what is now known as Murray City.  Near </w:t>
      </w:r>
      <w:r w:rsidR="006578AF" w:rsidRPr="003E58F2">
        <w:rPr>
          <w:rFonts w:ascii="Times New Roman" w:hAnsi="Times New Roman"/>
          <w:sz w:val="24"/>
          <w:szCs w:val="24"/>
        </w:rPr>
        <w:t xml:space="preserve">what is today the corner of </w:t>
      </w:r>
      <w:r w:rsidR="000049E4" w:rsidRPr="003E58F2">
        <w:rPr>
          <w:rFonts w:ascii="Times New Roman" w:hAnsi="Times New Roman"/>
          <w:sz w:val="24"/>
          <w:szCs w:val="24"/>
        </w:rPr>
        <w:t xml:space="preserve">5600 South and </w:t>
      </w:r>
      <w:r w:rsidR="006578AF" w:rsidRPr="003E58F2">
        <w:rPr>
          <w:rFonts w:ascii="Times New Roman" w:hAnsi="Times New Roman"/>
          <w:sz w:val="24"/>
          <w:szCs w:val="24"/>
        </w:rPr>
        <w:t xml:space="preserve">Vine Street was a strip of high bench land that was completely surrounded by low land.  The low land had water and good grazing grass while the high bench was dry and considered almost worthless by these early settlers.  The settlers agreed that no one person should </w:t>
      </w:r>
      <w:r w:rsidR="003C2DA8" w:rsidRPr="003E58F2">
        <w:rPr>
          <w:rFonts w:ascii="Times New Roman" w:hAnsi="Times New Roman"/>
          <w:sz w:val="24"/>
          <w:szCs w:val="24"/>
        </w:rPr>
        <w:t>take</w:t>
      </w:r>
      <w:r w:rsidR="006578AF" w:rsidRPr="003E58F2">
        <w:rPr>
          <w:rFonts w:ascii="Times New Roman" w:hAnsi="Times New Roman"/>
          <w:sz w:val="24"/>
          <w:szCs w:val="24"/>
        </w:rPr>
        <w:t xml:space="preserve"> title to this high ground but that it should be set aside and considered as belonging to the newly formed South Cottonwood Ward.  This high ground was used by the teamsters </w:t>
      </w:r>
      <w:r w:rsidR="00E27BB8">
        <w:rPr>
          <w:rFonts w:ascii="Times New Roman" w:hAnsi="Times New Roman"/>
          <w:sz w:val="24"/>
          <w:szCs w:val="24"/>
        </w:rPr>
        <w:t xml:space="preserve">mentioned previously </w:t>
      </w:r>
      <w:r w:rsidR="006578AF" w:rsidRPr="003E58F2">
        <w:rPr>
          <w:rFonts w:ascii="Times New Roman" w:hAnsi="Times New Roman"/>
          <w:sz w:val="24"/>
          <w:szCs w:val="24"/>
        </w:rPr>
        <w:t xml:space="preserve">who were </w:t>
      </w:r>
      <w:r w:rsidR="006578AF" w:rsidRPr="003E58F2">
        <w:rPr>
          <w:rFonts w:ascii="Times New Roman" w:hAnsi="Times New Roman"/>
          <w:sz w:val="24"/>
          <w:szCs w:val="24"/>
        </w:rPr>
        <w:lastRenderedPageBreak/>
        <w:t>h</w:t>
      </w:r>
      <w:r w:rsidR="00A73FB7" w:rsidRPr="003E58F2">
        <w:rPr>
          <w:rFonts w:ascii="Times New Roman" w:hAnsi="Times New Roman"/>
          <w:sz w:val="24"/>
          <w:szCs w:val="24"/>
        </w:rPr>
        <w:t>auling granite blocks from Little Cottonwood Canyon to the Salt Lake Temple grounds for the construction of th</w:t>
      </w:r>
      <w:r w:rsidR="003C2DA8" w:rsidRPr="003E58F2">
        <w:rPr>
          <w:rFonts w:ascii="Times New Roman" w:hAnsi="Times New Roman"/>
          <w:sz w:val="24"/>
          <w:szCs w:val="24"/>
        </w:rPr>
        <w:t>e</w:t>
      </w:r>
      <w:r w:rsidR="00A73FB7" w:rsidRPr="003E58F2">
        <w:rPr>
          <w:rFonts w:ascii="Times New Roman" w:hAnsi="Times New Roman"/>
          <w:sz w:val="24"/>
          <w:szCs w:val="24"/>
        </w:rPr>
        <w:t xml:space="preserve"> temple as a half way camp site.  They could water and feed their teams in the surrounding low lands before continuing their journey to and from the quarry.  The Settlers built a meeting house on this high ground on the East side of Vine Street</w:t>
      </w:r>
      <w:r w:rsidR="00333BE5" w:rsidRPr="003E58F2">
        <w:rPr>
          <w:rFonts w:ascii="Times New Roman" w:hAnsi="Times New Roman"/>
          <w:sz w:val="24"/>
          <w:szCs w:val="24"/>
        </w:rPr>
        <w:t xml:space="preserve"> in 1856.  </w:t>
      </w:r>
      <w:r w:rsidR="003C2DA8" w:rsidRPr="003E58F2">
        <w:rPr>
          <w:rFonts w:ascii="Times New Roman" w:hAnsi="Times New Roman"/>
          <w:sz w:val="24"/>
          <w:szCs w:val="24"/>
        </w:rPr>
        <w:t>In 1870 t</w:t>
      </w:r>
      <w:r w:rsidR="00333BE5" w:rsidRPr="003E58F2">
        <w:rPr>
          <w:rFonts w:ascii="Times New Roman" w:hAnsi="Times New Roman"/>
          <w:sz w:val="24"/>
          <w:szCs w:val="24"/>
        </w:rPr>
        <w:t xml:space="preserve">he United States government started issuing 160 acre land patents across the Salt Lake Valley to the majority land owner of each 160 acre parcel.  Our William Wootton must have been such a land owner because he received the patent on 160 acres going </w:t>
      </w:r>
      <w:r w:rsidR="00BC258C" w:rsidRPr="003E58F2">
        <w:rPr>
          <w:rFonts w:ascii="Times New Roman" w:hAnsi="Times New Roman"/>
          <w:sz w:val="24"/>
          <w:szCs w:val="24"/>
        </w:rPr>
        <w:t>n</w:t>
      </w:r>
      <w:r w:rsidR="00333BE5" w:rsidRPr="003E58F2">
        <w:rPr>
          <w:rFonts w:ascii="Times New Roman" w:hAnsi="Times New Roman"/>
          <w:sz w:val="24"/>
          <w:szCs w:val="24"/>
        </w:rPr>
        <w:t xml:space="preserve">orth from 5600 South on both sides of Vine Street.  It was established as a </w:t>
      </w:r>
      <w:r w:rsidR="00982661" w:rsidRPr="003E58F2">
        <w:rPr>
          <w:rFonts w:ascii="Times New Roman" w:hAnsi="Times New Roman"/>
          <w:sz w:val="24"/>
          <w:szCs w:val="24"/>
        </w:rPr>
        <w:t>legal</w:t>
      </w:r>
      <w:r w:rsidR="00333BE5" w:rsidRPr="003E58F2">
        <w:rPr>
          <w:rFonts w:ascii="Times New Roman" w:hAnsi="Times New Roman"/>
          <w:sz w:val="24"/>
          <w:szCs w:val="24"/>
        </w:rPr>
        <w:t xml:space="preserve"> and moral obligation that the person receiving such a land patent would in turn give deeds to the smaller land owners within “his” 160 acres.</w:t>
      </w:r>
      <w:r w:rsidR="00BC258C" w:rsidRPr="003E58F2">
        <w:rPr>
          <w:rFonts w:ascii="Times New Roman" w:hAnsi="Times New Roman"/>
          <w:sz w:val="24"/>
          <w:szCs w:val="24"/>
        </w:rPr>
        <w:t xml:space="preserve">  </w:t>
      </w:r>
      <w:r w:rsidR="00982661" w:rsidRPr="003E58F2">
        <w:rPr>
          <w:rFonts w:ascii="Times New Roman" w:hAnsi="Times New Roman"/>
          <w:sz w:val="24"/>
          <w:szCs w:val="24"/>
        </w:rPr>
        <w:t xml:space="preserve">William, who was having a dispute with the Bishop of the South Cottonwood Ward at the </w:t>
      </w:r>
      <w:r w:rsidR="00BC258C" w:rsidRPr="003E58F2">
        <w:rPr>
          <w:rFonts w:ascii="Times New Roman" w:hAnsi="Times New Roman"/>
          <w:sz w:val="24"/>
          <w:szCs w:val="24"/>
        </w:rPr>
        <w:t>time,</w:t>
      </w:r>
      <w:r w:rsidR="00982661" w:rsidRPr="003E58F2">
        <w:rPr>
          <w:rFonts w:ascii="Times New Roman" w:hAnsi="Times New Roman"/>
          <w:sz w:val="24"/>
          <w:szCs w:val="24"/>
        </w:rPr>
        <w:t xml:space="preserve"> deeded the land </w:t>
      </w:r>
      <w:r w:rsidR="00BC258C" w:rsidRPr="003E58F2">
        <w:rPr>
          <w:rFonts w:ascii="Times New Roman" w:hAnsi="Times New Roman"/>
          <w:sz w:val="24"/>
          <w:szCs w:val="24"/>
        </w:rPr>
        <w:t>w</w:t>
      </w:r>
      <w:r w:rsidR="00982661" w:rsidRPr="003E58F2">
        <w:rPr>
          <w:rFonts w:ascii="Times New Roman" w:hAnsi="Times New Roman"/>
          <w:sz w:val="24"/>
          <w:szCs w:val="24"/>
        </w:rPr>
        <w:t xml:space="preserve">est of Vine Street to the Relief Society of that ward. In 1872 it was </w:t>
      </w:r>
      <w:r w:rsidR="006E2F48" w:rsidRPr="003E58F2">
        <w:rPr>
          <w:rFonts w:ascii="Times New Roman" w:hAnsi="Times New Roman"/>
          <w:sz w:val="24"/>
          <w:szCs w:val="24"/>
        </w:rPr>
        <w:t xml:space="preserve">decided to use this high ground </w:t>
      </w:r>
      <w:r w:rsidR="003C2DA8" w:rsidRPr="003E58F2">
        <w:rPr>
          <w:rFonts w:ascii="Times New Roman" w:hAnsi="Times New Roman"/>
          <w:sz w:val="24"/>
          <w:szCs w:val="24"/>
        </w:rPr>
        <w:t xml:space="preserve">West of Vine Street and North of 5600 South as a Cemetery.  Men were called to clear off the sagebrush and to level the ground and fence it.  Each man was given a receipt for </w:t>
      </w:r>
      <w:r w:rsidR="00FA5133">
        <w:rPr>
          <w:rFonts w:ascii="Times New Roman" w:hAnsi="Times New Roman"/>
          <w:sz w:val="24"/>
          <w:szCs w:val="24"/>
        </w:rPr>
        <w:t xml:space="preserve">a family </w:t>
      </w:r>
      <w:r w:rsidR="003C2DA8" w:rsidRPr="003E58F2">
        <w:rPr>
          <w:rFonts w:ascii="Times New Roman" w:hAnsi="Times New Roman"/>
          <w:sz w:val="24"/>
          <w:szCs w:val="24"/>
        </w:rPr>
        <w:t xml:space="preserve">burial lot one rod square </w:t>
      </w:r>
      <w:r w:rsidR="00FA5133">
        <w:rPr>
          <w:rFonts w:ascii="Times New Roman" w:hAnsi="Times New Roman"/>
          <w:sz w:val="24"/>
          <w:szCs w:val="24"/>
        </w:rPr>
        <w:t xml:space="preserve">in size (16.5 feet square) </w:t>
      </w:r>
      <w:r w:rsidR="003C2DA8" w:rsidRPr="003E58F2">
        <w:rPr>
          <w:rFonts w:ascii="Times New Roman" w:hAnsi="Times New Roman"/>
          <w:sz w:val="24"/>
          <w:szCs w:val="24"/>
        </w:rPr>
        <w:t xml:space="preserve">for $3.00, paid for in labor or cash.  </w:t>
      </w:r>
      <w:r w:rsidR="00FA5133">
        <w:rPr>
          <w:rFonts w:ascii="Times New Roman" w:hAnsi="Times New Roman"/>
          <w:sz w:val="24"/>
          <w:szCs w:val="24"/>
        </w:rPr>
        <w:t xml:space="preserve">This cemetery was called the South Cottonwood Ward Cemetery for years.  The name was later changed to the Murray City Cemetery.  </w:t>
      </w:r>
      <w:r w:rsidR="00BC258C" w:rsidRPr="003E58F2">
        <w:rPr>
          <w:rFonts w:ascii="Times New Roman" w:hAnsi="Times New Roman"/>
          <w:sz w:val="24"/>
          <w:szCs w:val="24"/>
        </w:rPr>
        <w:t xml:space="preserve">William Wootton died on </w:t>
      </w:r>
      <w:r w:rsidR="003F4BDC">
        <w:rPr>
          <w:rFonts w:ascii="Times New Roman" w:hAnsi="Times New Roman"/>
          <w:sz w:val="24"/>
          <w:szCs w:val="24"/>
        </w:rPr>
        <w:t>11 March</w:t>
      </w:r>
      <w:r w:rsidR="00BC258C" w:rsidRPr="003E58F2">
        <w:rPr>
          <w:rFonts w:ascii="Times New Roman" w:hAnsi="Times New Roman"/>
          <w:sz w:val="24"/>
          <w:szCs w:val="24"/>
        </w:rPr>
        <w:t xml:space="preserve"> 1891 </w:t>
      </w:r>
      <w:r w:rsidR="003F4BDC">
        <w:rPr>
          <w:rFonts w:ascii="Times New Roman" w:hAnsi="Times New Roman"/>
          <w:sz w:val="24"/>
          <w:szCs w:val="24"/>
        </w:rPr>
        <w:t xml:space="preserve">at the age of 82 </w:t>
      </w:r>
      <w:r w:rsidR="00BC258C" w:rsidRPr="003E58F2">
        <w:rPr>
          <w:rFonts w:ascii="Times New Roman" w:hAnsi="Times New Roman"/>
          <w:sz w:val="24"/>
          <w:szCs w:val="24"/>
        </w:rPr>
        <w:t xml:space="preserve">and is buried </w:t>
      </w:r>
      <w:r w:rsidR="00FA5133">
        <w:rPr>
          <w:rFonts w:ascii="Times New Roman" w:hAnsi="Times New Roman"/>
          <w:sz w:val="24"/>
          <w:szCs w:val="24"/>
        </w:rPr>
        <w:t>in this cemetery that was once his property.</w:t>
      </w:r>
      <w:r w:rsidR="00FB64CF">
        <w:rPr>
          <w:rFonts w:ascii="Times New Roman" w:hAnsi="Times New Roman"/>
          <w:sz w:val="24"/>
          <w:szCs w:val="24"/>
        </w:rPr>
        <w:t xml:space="preserve">  You will remember that William’s first wife, Deborah Roe died in Eaton Bray and is buried there.  The taller marker on the right side of William’s gravestone in the second photograph below is for Elizabeth George Labrum.  William and Elizabeth were married for the </w:t>
      </w:r>
      <w:r w:rsidR="007111C6">
        <w:rPr>
          <w:rFonts w:ascii="Times New Roman" w:hAnsi="Times New Roman"/>
          <w:sz w:val="24"/>
          <w:szCs w:val="24"/>
        </w:rPr>
        <w:t>near</w:t>
      </w:r>
      <w:r w:rsidR="00150773">
        <w:rPr>
          <w:rFonts w:ascii="Times New Roman" w:hAnsi="Times New Roman"/>
          <w:sz w:val="24"/>
          <w:szCs w:val="24"/>
        </w:rPr>
        <w:t>ly</w:t>
      </w:r>
      <w:r w:rsidR="00FB64CF">
        <w:rPr>
          <w:rFonts w:ascii="Times New Roman" w:hAnsi="Times New Roman"/>
          <w:sz w:val="24"/>
          <w:szCs w:val="24"/>
        </w:rPr>
        <w:t xml:space="preserve"> 30 years they lived in the Cottonwood area. </w:t>
      </w:r>
    </w:p>
    <w:p w:rsidR="00BC258C" w:rsidRDefault="00FB64CF" w:rsidP="003E58F2">
      <w:pPr>
        <w:spacing w:line="360" w:lineRule="auto"/>
        <w:jc w:val="both"/>
        <w:rPr>
          <w:rFonts w:ascii="Times New Roman" w:hAnsi="Times New Roman"/>
          <w:sz w:val="24"/>
          <w:szCs w:val="24"/>
        </w:rPr>
      </w:pPr>
      <w:r>
        <w:rPr>
          <w:rFonts w:ascii="Times New Roman" w:hAnsi="Times New Roman"/>
          <w:sz w:val="24"/>
          <w:szCs w:val="24"/>
        </w:rPr>
        <w:t xml:space="preserve"> </w:t>
      </w:r>
    </w:p>
    <w:p w:rsidR="00BF1CFD" w:rsidRDefault="009A4755" w:rsidP="007111C6">
      <w:pPr>
        <w:spacing w:line="360" w:lineRule="auto"/>
        <w:jc w:val="center"/>
        <w:rPr>
          <w:rFonts w:ascii="Times New Roman" w:hAnsi="Times New Roman"/>
          <w:sz w:val="24"/>
          <w:szCs w:val="24"/>
        </w:rPr>
      </w:pPr>
      <w:r>
        <w:rPr>
          <w:rFonts w:ascii="Times New Roman" w:hAnsi="Times New Roman"/>
          <w:noProof/>
          <w:sz w:val="24"/>
          <w:szCs w:val="24"/>
          <w:lang w:bidi="ar-SA"/>
        </w:rPr>
        <w:lastRenderedPageBreak/>
        <w:drawing>
          <wp:inline distT="0" distB="0" distL="0" distR="0">
            <wp:extent cx="4695052" cy="3508434"/>
            <wp:effectExtent l="19050" t="0" r="0" b="0"/>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pic:cNvPicPr>
                      <a:picLocks noChangeAspect="1" noChangeArrowheads="1"/>
                    </pic:cNvPicPr>
                  </pic:nvPicPr>
                  <pic:blipFill>
                    <a:blip r:embed="rId40" cstate="print"/>
                    <a:srcRect/>
                    <a:stretch>
                      <a:fillRect/>
                    </a:stretch>
                  </pic:blipFill>
                  <pic:spPr bwMode="auto">
                    <a:xfrm>
                      <a:off x="0" y="0"/>
                      <a:ext cx="4695480" cy="3508754"/>
                    </a:xfrm>
                    <a:prstGeom prst="rect">
                      <a:avLst/>
                    </a:prstGeom>
                    <a:noFill/>
                    <a:ln w="9525">
                      <a:noFill/>
                      <a:miter lim="800000"/>
                      <a:headEnd/>
                      <a:tailEnd/>
                    </a:ln>
                  </pic:spPr>
                </pic:pic>
              </a:graphicData>
            </a:graphic>
          </wp:inline>
        </w:drawing>
      </w:r>
    </w:p>
    <w:p w:rsidR="00BF1CFD" w:rsidRPr="003E58F2" w:rsidRDefault="009A4755" w:rsidP="007111C6">
      <w:pPr>
        <w:spacing w:line="360" w:lineRule="auto"/>
        <w:jc w:val="center"/>
        <w:rPr>
          <w:rFonts w:ascii="Times New Roman" w:hAnsi="Times New Roman"/>
          <w:sz w:val="24"/>
          <w:szCs w:val="24"/>
        </w:rPr>
      </w:pPr>
      <w:r>
        <w:rPr>
          <w:rFonts w:ascii="Times New Roman" w:hAnsi="Times New Roman"/>
          <w:noProof/>
          <w:sz w:val="24"/>
          <w:szCs w:val="24"/>
          <w:lang w:bidi="ar-SA"/>
        </w:rPr>
        <w:drawing>
          <wp:inline distT="0" distB="0" distL="0" distR="0">
            <wp:extent cx="4719747" cy="3540142"/>
            <wp:effectExtent l="19050" t="0" r="4653" b="0"/>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pic:cNvPicPr>
                      <a:picLocks noChangeAspect="1" noChangeArrowheads="1"/>
                    </pic:cNvPicPr>
                  </pic:nvPicPr>
                  <pic:blipFill>
                    <a:blip r:embed="rId41" cstate="print">
                      <a:lum bright="-12000" contrast="34000"/>
                    </a:blip>
                    <a:srcRect/>
                    <a:stretch>
                      <a:fillRect/>
                    </a:stretch>
                  </pic:blipFill>
                  <pic:spPr bwMode="auto">
                    <a:xfrm>
                      <a:off x="0" y="0"/>
                      <a:ext cx="4720177" cy="3540465"/>
                    </a:xfrm>
                    <a:prstGeom prst="rect">
                      <a:avLst/>
                    </a:prstGeom>
                    <a:noFill/>
                    <a:ln w="9525">
                      <a:noFill/>
                      <a:miter lim="800000"/>
                      <a:headEnd/>
                      <a:tailEnd/>
                    </a:ln>
                  </pic:spPr>
                </pic:pic>
              </a:graphicData>
            </a:graphic>
          </wp:inline>
        </w:drawing>
      </w:r>
    </w:p>
    <w:p w:rsidR="008E1D67" w:rsidRDefault="008E1D67" w:rsidP="003E58F2">
      <w:pPr>
        <w:spacing w:line="360" w:lineRule="auto"/>
        <w:jc w:val="both"/>
        <w:rPr>
          <w:rFonts w:ascii="Times New Roman" w:hAnsi="Times New Roman"/>
          <w:sz w:val="24"/>
          <w:szCs w:val="24"/>
        </w:rPr>
      </w:pPr>
    </w:p>
    <w:p w:rsidR="00FF01FA" w:rsidRDefault="00ED7248" w:rsidP="003E58F2">
      <w:pPr>
        <w:spacing w:line="360" w:lineRule="auto"/>
        <w:jc w:val="both"/>
        <w:rPr>
          <w:rFonts w:ascii="Times New Roman" w:hAnsi="Times New Roman"/>
          <w:sz w:val="24"/>
          <w:szCs w:val="24"/>
        </w:rPr>
      </w:pPr>
      <w:r>
        <w:rPr>
          <w:rFonts w:ascii="Times New Roman" w:hAnsi="Times New Roman"/>
          <w:sz w:val="24"/>
          <w:szCs w:val="24"/>
        </w:rPr>
        <w:lastRenderedPageBreak/>
        <w:t xml:space="preserve">Not long after George W died his daughter, Lucy married Marcus Bennion on 27 December 1888 leaving only Alonzo Bray </w:t>
      </w:r>
      <w:r w:rsidR="00232FCB">
        <w:rPr>
          <w:rFonts w:ascii="Times New Roman" w:hAnsi="Times New Roman"/>
          <w:sz w:val="24"/>
          <w:szCs w:val="24"/>
        </w:rPr>
        <w:t>alone on</w:t>
      </w:r>
      <w:r>
        <w:rPr>
          <w:rFonts w:ascii="Times New Roman" w:hAnsi="Times New Roman"/>
          <w:sz w:val="24"/>
          <w:szCs w:val="24"/>
        </w:rPr>
        <w:t xml:space="preserve"> the family farm just short of his 20</w:t>
      </w:r>
      <w:r w:rsidRPr="00ED7248">
        <w:rPr>
          <w:rFonts w:ascii="Times New Roman" w:hAnsi="Times New Roman"/>
          <w:sz w:val="24"/>
          <w:szCs w:val="24"/>
          <w:vertAlign w:val="superscript"/>
        </w:rPr>
        <w:t>th</w:t>
      </w:r>
      <w:r>
        <w:rPr>
          <w:rFonts w:ascii="Times New Roman" w:hAnsi="Times New Roman"/>
          <w:sz w:val="24"/>
          <w:szCs w:val="24"/>
        </w:rPr>
        <w:t xml:space="preserve"> birthday. </w:t>
      </w:r>
      <w:r w:rsidR="008A3BC2" w:rsidRPr="003E58F2">
        <w:rPr>
          <w:rFonts w:ascii="Times New Roman" w:hAnsi="Times New Roman"/>
          <w:sz w:val="24"/>
          <w:szCs w:val="24"/>
        </w:rPr>
        <w:t xml:space="preserve"> Alonzo Bray stayed on the 10 acre family farm after the death of his father and their family home stood for at least another 100 years after </w:t>
      </w:r>
      <w:r w:rsidR="00B92626" w:rsidRPr="003E58F2">
        <w:rPr>
          <w:rFonts w:ascii="Times New Roman" w:hAnsi="Times New Roman"/>
          <w:sz w:val="24"/>
          <w:szCs w:val="24"/>
        </w:rPr>
        <w:t xml:space="preserve">George’s </w:t>
      </w:r>
      <w:r w:rsidR="008A3BC2" w:rsidRPr="003E58F2">
        <w:rPr>
          <w:rFonts w:ascii="Times New Roman" w:hAnsi="Times New Roman"/>
          <w:sz w:val="24"/>
          <w:szCs w:val="24"/>
        </w:rPr>
        <w:t xml:space="preserve">death.  Descendents of Alonzo Bray lived in the home until the pressures of modern home development took its toll and the home was demolished to make way for large estate homes.  There is monument on the property </w:t>
      </w:r>
      <w:r w:rsidR="00FF01FA" w:rsidRPr="003E58F2">
        <w:rPr>
          <w:rFonts w:ascii="Times New Roman" w:hAnsi="Times New Roman"/>
          <w:sz w:val="24"/>
          <w:szCs w:val="24"/>
        </w:rPr>
        <w:t xml:space="preserve">showing where the home once stood.  </w:t>
      </w:r>
      <w:r w:rsidR="00FF01FA">
        <w:rPr>
          <w:rFonts w:ascii="Times New Roman" w:hAnsi="Times New Roman"/>
          <w:sz w:val="24"/>
          <w:szCs w:val="24"/>
        </w:rPr>
        <w:t>This monument is shown below.</w:t>
      </w:r>
    </w:p>
    <w:p w:rsidR="008E1D67" w:rsidRDefault="008E1D67" w:rsidP="003E58F2">
      <w:pPr>
        <w:spacing w:line="360" w:lineRule="auto"/>
        <w:jc w:val="both"/>
        <w:rPr>
          <w:rFonts w:ascii="Times New Roman" w:hAnsi="Times New Roman"/>
          <w:sz w:val="24"/>
          <w:szCs w:val="24"/>
        </w:rPr>
      </w:pPr>
    </w:p>
    <w:p w:rsidR="008E1D67" w:rsidRDefault="008E1D67" w:rsidP="003E58F2">
      <w:pPr>
        <w:spacing w:line="360" w:lineRule="auto"/>
        <w:jc w:val="both"/>
        <w:rPr>
          <w:rFonts w:ascii="Times New Roman" w:hAnsi="Times New Roman"/>
          <w:sz w:val="24"/>
          <w:szCs w:val="24"/>
        </w:rPr>
      </w:pPr>
    </w:p>
    <w:p w:rsidR="00FF01FA" w:rsidRDefault="009A4755" w:rsidP="00A47083">
      <w:pPr>
        <w:spacing w:line="360" w:lineRule="auto"/>
        <w:jc w:val="center"/>
        <w:rPr>
          <w:rFonts w:ascii="Times New Roman" w:hAnsi="Times New Roman"/>
          <w:sz w:val="24"/>
          <w:szCs w:val="24"/>
        </w:rPr>
      </w:pPr>
      <w:r>
        <w:rPr>
          <w:rFonts w:ascii="Times New Roman" w:hAnsi="Times New Roman"/>
          <w:noProof/>
          <w:sz w:val="24"/>
          <w:szCs w:val="24"/>
          <w:lang w:bidi="ar-SA"/>
        </w:rPr>
        <w:drawing>
          <wp:inline distT="0" distB="0" distL="0" distR="0">
            <wp:extent cx="2614025" cy="3354859"/>
            <wp:effectExtent l="19050" t="0" r="0" b="0"/>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pic:cNvPicPr>
                      <a:picLocks noChangeAspect="1" noChangeArrowheads="1"/>
                    </pic:cNvPicPr>
                  </pic:nvPicPr>
                  <pic:blipFill>
                    <a:blip r:embed="rId42" cstate="print">
                      <a:lum bright="-22000" contrast="24000"/>
                    </a:blip>
                    <a:srcRect/>
                    <a:stretch>
                      <a:fillRect/>
                    </a:stretch>
                  </pic:blipFill>
                  <pic:spPr bwMode="auto">
                    <a:xfrm>
                      <a:off x="0" y="0"/>
                      <a:ext cx="2616116" cy="3357542"/>
                    </a:xfrm>
                    <a:prstGeom prst="rect">
                      <a:avLst/>
                    </a:prstGeom>
                    <a:noFill/>
                    <a:ln w="9525">
                      <a:noFill/>
                      <a:miter lim="800000"/>
                      <a:headEnd/>
                      <a:tailEnd/>
                    </a:ln>
                  </pic:spPr>
                </pic:pic>
              </a:graphicData>
            </a:graphic>
          </wp:inline>
        </w:drawing>
      </w:r>
      <w:r>
        <w:rPr>
          <w:rFonts w:ascii="Times New Roman" w:hAnsi="Times New Roman"/>
          <w:noProof/>
          <w:sz w:val="24"/>
          <w:szCs w:val="24"/>
          <w:lang w:bidi="ar-SA"/>
        </w:rPr>
        <w:drawing>
          <wp:inline distT="0" distB="0" distL="0" distR="0">
            <wp:extent cx="2785313" cy="2256082"/>
            <wp:effectExtent l="19050" t="0" r="0" b="0"/>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pic:cNvPicPr>
                      <a:picLocks noChangeAspect="1" noChangeArrowheads="1"/>
                    </pic:cNvPicPr>
                  </pic:nvPicPr>
                  <pic:blipFill>
                    <a:blip r:embed="rId43" cstate="print">
                      <a:lum bright="-30000" contrast="46000"/>
                    </a:blip>
                    <a:srcRect/>
                    <a:stretch>
                      <a:fillRect/>
                    </a:stretch>
                  </pic:blipFill>
                  <pic:spPr bwMode="auto">
                    <a:xfrm>
                      <a:off x="0" y="0"/>
                      <a:ext cx="2785313" cy="2256082"/>
                    </a:xfrm>
                    <a:prstGeom prst="rect">
                      <a:avLst/>
                    </a:prstGeom>
                    <a:noFill/>
                    <a:ln w="9525">
                      <a:noFill/>
                      <a:miter lim="800000"/>
                      <a:headEnd/>
                      <a:tailEnd/>
                    </a:ln>
                  </pic:spPr>
                </pic:pic>
              </a:graphicData>
            </a:graphic>
          </wp:inline>
        </w:drawing>
      </w:r>
    </w:p>
    <w:p w:rsidR="00A47083" w:rsidRPr="003E58F2" w:rsidRDefault="00A47083" w:rsidP="003E58F2">
      <w:pPr>
        <w:spacing w:line="360" w:lineRule="auto"/>
        <w:jc w:val="both"/>
        <w:rPr>
          <w:rFonts w:ascii="Times New Roman" w:hAnsi="Times New Roman"/>
          <w:sz w:val="24"/>
          <w:szCs w:val="24"/>
        </w:rPr>
      </w:pPr>
    </w:p>
    <w:p w:rsidR="008E1D67" w:rsidRDefault="008E1D67" w:rsidP="001D7FCB">
      <w:pPr>
        <w:pStyle w:val="Heading1"/>
      </w:pPr>
      <w:bookmarkStart w:id="12" w:name="_Toc295133914"/>
      <w:bookmarkStart w:id="13" w:name="_Toc364350325"/>
    </w:p>
    <w:p w:rsidR="008E1D67" w:rsidRDefault="008E1D67" w:rsidP="001D7FCB">
      <w:pPr>
        <w:pStyle w:val="Heading1"/>
      </w:pPr>
    </w:p>
    <w:p w:rsidR="008E1D67" w:rsidRDefault="008E1D67" w:rsidP="001D7FCB">
      <w:pPr>
        <w:pStyle w:val="Heading1"/>
      </w:pPr>
    </w:p>
    <w:p w:rsidR="004B37E6" w:rsidRPr="001D7FCB" w:rsidRDefault="004B37E6" w:rsidP="001D7FCB">
      <w:pPr>
        <w:pStyle w:val="Heading1"/>
      </w:pPr>
      <w:bookmarkStart w:id="14" w:name="_Toc364797091"/>
      <w:r w:rsidRPr="001D7FCB">
        <w:lastRenderedPageBreak/>
        <w:t>The Church in Cottonwood</w:t>
      </w:r>
      <w:bookmarkEnd w:id="12"/>
      <w:bookmarkEnd w:id="13"/>
      <w:bookmarkEnd w:id="14"/>
    </w:p>
    <w:p w:rsidR="004B37E6" w:rsidRPr="003E58F2" w:rsidRDefault="004B37E6" w:rsidP="003E58F2">
      <w:pPr>
        <w:spacing w:line="360" w:lineRule="auto"/>
        <w:jc w:val="both"/>
        <w:rPr>
          <w:rFonts w:ascii="Times New Roman" w:hAnsi="Times New Roman"/>
          <w:sz w:val="24"/>
          <w:szCs w:val="24"/>
        </w:rPr>
      </w:pPr>
    </w:p>
    <w:p w:rsidR="004B37E6" w:rsidRPr="003E58F2" w:rsidRDefault="004B37E6" w:rsidP="003E58F2">
      <w:pPr>
        <w:spacing w:line="360" w:lineRule="auto"/>
        <w:jc w:val="both"/>
        <w:rPr>
          <w:rFonts w:ascii="Times New Roman" w:hAnsi="Times New Roman"/>
          <w:sz w:val="24"/>
          <w:szCs w:val="24"/>
        </w:rPr>
      </w:pPr>
      <w:r w:rsidRPr="003E58F2">
        <w:rPr>
          <w:rFonts w:ascii="Times New Roman" w:hAnsi="Times New Roman"/>
          <w:sz w:val="24"/>
          <w:szCs w:val="24"/>
        </w:rPr>
        <w:t xml:space="preserve">This might be another good place for some additional pioneer Church history.   It was mentioned earlier that the Big Cottonwood Ward would have been the Ward the Smith’s belonged to after returning from the “Muddy” in </w:t>
      </w:r>
      <w:r w:rsidR="00856761">
        <w:rPr>
          <w:rFonts w:ascii="Times New Roman" w:hAnsi="Times New Roman"/>
          <w:sz w:val="24"/>
          <w:szCs w:val="24"/>
        </w:rPr>
        <w:t xml:space="preserve">the </w:t>
      </w:r>
      <w:r w:rsidR="00ED7248">
        <w:rPr>
          <w:rFonts w:ascii="Times New Roman" w:hAnsi="Times New Roman"/>
          <w:sz w:val="24"/>
          <w:szCs w:val="24"/>
        </w:rPr>
        <w:t>spring</w:t>
      </w:r>
      <w:r w:rsidR="00856761">
        <w:rPr>
          <w:rFonts w:ascii="Times New Roman" w:hAnsi="Times New Roman"/>
          <w:sz w:val="24"/>
          <w:szCs w:val="24"/>
        </w:rPr>
        <w:t xml:space="preserve"> of </w:t>
      </w:r>
      <w:r w:rsidRPr="003E58F2">
        <w:rPr>
          <w:rFonts w:ascii="Times New Roman" w:hAnsi="Times New Roman"/>
          <w:sz w:val="24"/>
          <w:szCs w:val="24"/>
        </w:rPr>
        <w:t>1873.</w:t>
      </w:r>
    </w:p>
    <w:p w:rsidR="00A8465A" w:rsidRPr="003E58F2" w:rsidRDefault="004B37E6" w:rsidP="003E58F2">
      <w:pPr>
        <w:spacing w:line="360" w:lineRule="auto"/>
        <w:jc w:val="both"/>
        <w:rPr>
          <w:rFonts w:ascii="Times New Roman" w:hAnsi="Times New Roman"/>
          <w:sz w:val="24"/>
          <w:szCs w:val="24"/>
        </w:rPr>
      </w:pPr>
      <w:r w:rsidRPr="003E58F2">
        <w:rPr>
          <w:rFonts w:ascii="Times New Roman" w:hAnsi="Times New Roman"/>
          <w:sz w:val="24"/>
          <w:szCs w:val="24"/>
        </w:rPr>
        <w:t>This Big Cottonwood Ward was part of the Salt Lake Stake until 1900</w:t>
      </w:r>
      <w:r w:rsidR="005F578B" w:rsidRPr="003E58F2">
        <w:rPr>
          <w:rFonts w:ascii="Times New Roman" w:hAnsi="Times New Roman"/>
          <w:sz w:val="24"/>
          <w:szCs w:val="24"/>
        </w:rPr>
        <w:t>;</w:t>
      </w:r>
      <w:r w:rsidRPr="003E58F2">
        <w:rPr>
          <w:rFonts w:ascii="Times New Roman" w:hAnsi="Times New Roman"/>
          <w:sz w:val="24"/>
          <w:szCs w:val="24"/>
        </w:rPr>
        <w:t xml:space="preserve"> </w:t>
      </w:r>
      <w:r w:rsidR="005F578B" w:rsidRPr="003E58F2">
        <w:rPr>
          <w:rFonts w:ascii="Times New Roman" w:hAnsi="Times New Roman"/>
          <w:sz w:val="24"/>
          <w:szCs w:val="24"/>
        </w:rPr>
        <w:t xml:space="preserve">twelve years after the death of George W. Smith.  </w:t>
      </w:r>
      <w:r w:rsidRPr="003E58F2">
        <w:rPr>
          <w:rFonts w:ascii="Times New Roman" w:hAnsi="Times New Roman"/>
          <w:sz w:val="24"/>
          <w:szCs w:val="24"/>
        </w:rPr>
        <w:t xml:space="preserve">At that time the </w:t>
      </w:r>
      <w:r w:rsidRPr="00D95926">
        <w:rPr>
          <w:rFonts w:ascii="Times New Roman" w:hAnsi="Times New Roman"/>
          <w:b/>
          <w:sz w:val="24"/>
          <w:szCs w:val="24"/>
        </w:rPr>
        <w:t xml:space="preserve">59 </w:t>
      </w:r>
      <w:r w:rsidR="00390212" w:rsidRPr="00D95926">
        <w:rPr>
          <w:rFonts w:ascii="Times New Roman" w:hAnsi="Times New Roman"/>
          <w:b/>
          <w:sz w:val="24"/>
          <w:szCs w:val="24"/>
        </w:rPr>
        <w:t>w</w:t>
      </w:r>
      <w:r w:rsidRPr="00D95926">
        <w:rPr>
          <w:rFonts w:ascii="Times New Roman" w:hAnsi="Times New Roman"/>
          <w:b/>
          <w:sz w:val="24"/>
          <w:szCs w:val="24"/>
        </w:rPr>
        <w:t>ards</w:t>
      </w:r>
      <w:r w:rsidRPr="003E58F2">
        <w:rPr>
          <w:rFonts w:ascii="Times New Roman" w:hAnsi="Times New Roman"/>
          <w:sz w:val="24"/>
          <w:szCs w:val="24"/>
        </w:rPr>
        <w:t xml:space="preserve"> comprising that stake were split into three separate stakes.  All </w:t>
      </w:r>
      <w:r w:rsidR="00390212" w:rsidRPr="003E58F2">
        <w:rPr>
          <w:rFonts w:ascii="Times New Roman" w:hAnsi="Times New Roman"/>
          <w:sz w:val="24"/>
          <w:szCs w:val="24"/>
        </w:rPr>
        <w:t>w</w:t>
      </w:r>
      <w:r w:rsidRPr="003E58F2">
        <w:rPr>
          <w:rFonts w:ascii="Times New Roman" w:hAnsi="Times New Roman"/>
          <w:sz w:val="24"/>
          <w:szCs w:val="24"/>
        </w:rPr>
        <w:t xml:space="preserve">ards North of 1300 South stayed in the Salt Lake Stake.  The “Country” Wards became the Granite Stake and encompassed the area between 1300 South and 6600 South across the entire width of the Valley.  The Jordan Stake comprised all the </w:t>
      </w:r>
      <w:r w:rsidR="00390212" w:rsidRPr="003E58F2">
        <w:rPr>
          <w:rFonts w:ascii="Times New Roman" w:hAnsi="Times New Roman"/>
          <w:sz w:val="24"/>
          <w:szCs w:val="24"/>
        </w:rPr>
        <w:t>w</w:t>
      </w:r>
      <w:r w:rsidRPr="003E58F2">
        <w:rPr>
          <w:rFonts w:ascii="Times New Roman" w:hAnsi="Times New Roman"/>
          <w:sz w:val="24"/>
          <w:szCs w:val="24"/>
        </w:rPr>
        <w:t xml:space="preserve">ards </w:t>
      </w:r>
      <w:r w:rsidR="00FE1A77">
        <w:rPr>
          <w:rFonts w:ascii="Times New Roman" w:hAnsi="Times New Roman"/>
          <w:sz w:val="24"/>
          <w:szCs w:val="24"/>
        </w:rPr>
        <w:t>s</w:t>
      </w:r>
      <w:r w:rsidRPr="003E58F2">
        <w:rPr>
          <w:rFonts w:ascii="Times New Roman" w:hAnsi="Times New Roman"/>
          <w:sz w:val="24"/>
          <w:szCs w:val="24"/>
        </w:rPr>
        <w:t xml:space="preserve">outh of 6600 </w:t>
      </w:r>
      <w:proofErr w:type="gramStart"/>
      <w:r w:rsidRPr="003E58F2">
        <w:rPr>
          <w:rFonts w:ascii="Times New Roman" w:hAnsi="Times New Roman"/>
          <w:sz w:val="24"/>
          <w:szCs w:val="24"/>
        </w:rPr>
        <w:t>South</w:t>
      </w:r>
      <w:proofErr w:type="gramEnd"/>
      <w:r w:rsidRPr="003E58F2">
        <w:rPr>
          <w:rFonts w:ascii="Times New Roman" w:hAnsi="Times New Roman"/>
          <w:sz w:val="24"/>
          <w:szCs w:val="24"/>
        </w:rPr>
        <w:t xml:space="preserve">.  </w:t>
      </w:r>
      <w:r w:rsidR="00A8465A">
        <w:rPr>
          <w:rFonts w:ascii="Times New Roman" w:hAnsi="Times New Roman"/>
          <w:sz w:val="24"/>
          <w:szCs w:val="24"/>
        </w:rPr>
        <w:t>I have place</w:t>
      </w:r>
      <w:r w:rsidR="00FE1A77">
        <w:rPr>
          <w:rFonts w:ascii="Times New Roman" w:hAnsi="Times New Roman"/>
          <w:sz w:val="24"/>
          <w:szCs w:val="24"/>
        </w:rPr>
        <w:t>d</w:t>
      </w:r>
      <w:r w:rsidR="00A8465A">
        <w:rPr>
          <w:rFonts w:ascii="Times New Roman" w:hAnsi="Times New Roman"/>
          <w:sz w:val="24"/>
          <w:szCs w:val="24"/>
        </w:rPr>
        <w:t xml:space="preserve"> approximate boundary lines </w:t>
      </w:r>
      <w:r w:rsidR="00BE382B">
        <w:rPr>
          <w:rFonts w:ascii="Times New Roman" w:hAnsi="Times New Roman"/>
          <w:sz w:val="24"/>
          <w:szCs w:val="24"/>
        </w:rPr>
        <w:t>for the Granite Stake between</w:t>
      </w:r>
      <w:r w:rsidR="00A8465A">
        <w:rPr>
          <w:rFonts w:ascii="Times New Roman" w:hAnsi="Times New Roman"/>
          <w:sz w:val="24"/>
          <w:szCs w:val="24"/>
        </w:rPr>
        <w:t xml:space="preserve"> 1300 South and 6600 South across the </w:t>
      </w:r>
      <w:r w:rsidR="00FE1A77">
        <w:rPr>
          <w:rFonts w:ascii="Times New Roman" w:hAnsi="Times New Roman"/>
          <w:sz w:val="24"/>
          <w:szCs w:val="24"/>
        </w:rPr>
        <w:t xml:space="preserve">Google </w:t>
      </w:r>
      <w:r w:rsidR="00A8465A">
        <w:rPr>
          <w:rFonts w:ascii="Times New Roman" w:hAnsi="Times New Roman"/>
          <w:sz w:val="24"/>
          <w:szCs w:val="24"/>
        </w:rPr>
        <w:t>map of the Salt Lake Valley below.</w:t>
      </w:r>
    </w:p>
    <w:p w:rsidR="004B37E6" w:rsidRPr="003E58F2" w:rsidRDefault="009A4755" w:rsidP="00A8465A">
      <w:pPr>
        <w:spacing w:line="360" w:lineRule="auto"/>
        <w:jc w:val="center"/>
        <w:rPr>
          <w:rFonts w:ascii="Times New Roman" w:hAnsi="Times New Roman"/>
          <w:sz w:val="24"/>
          <w:szCs w:val="24"/>
        </w:rPr>
      </w:pPr>
      <w:r>
        <w:rPr>
          <w:noProof/>
          <w:lang w:bidi="ar-SA"/>
        </w:rPr>
        <w:drawing>
          <wp:inline distT="0" distB="0" distL="0" distR="0">
            <wp:extent cx="3363518" cy="4250725"/>
            <wp:effectExtent l="19050" t="0" r="8332"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44" cstate="print"/>
                    <a:srcRect/>
                    <a:stretch>
                      <a:fillRect/>
                    </a:stretch>
                  </pic:blipFill>
                  <pic:spPr bwMode="auto">
                    <a:xfrm>
                      <a:off x="0" y="0"/>
                      <a:ext cx="3363518" cy="4250725"/>
                    </a:xfrm>
                    <a:prstGeom prst="rect">
                      <a:avLst/>
                    </a:prstGeom>
                    <a:noFill/>
                    <a:ln w="9525">
                      <a:noFill/>
                      <a:miter lim="800000"/>
                      <a:headEnd/>
                      <a:tailEnd/>
                    </a:ln>
                  </pic:spPr>
                </pic:pic>
              </a:graphicData>
            </a:graphic>
          </wp:inline>
        </w:drawing>
      </w:r>
    </w:p>
    <w:p w:rsidR="00BE382B" w:rsidRDefault="00D95926" w:rsidP="003E58F2">
      <w:pPr>
        <w:spacing w:line="360" w:lineRule="auto"/>
        <w:jc w:val="both"/>
        <w:rPr>
          <w:rFonts w:ascii="Times New Roman" w:hAnsi="Times New Roman"/>
          <w:sz w:val="24"/>
          <w:szCs w:val="24"/>
        </w:rPr>
      </w:pPr>
      <w:r>
        <w:rPr>
          <w:rFonts w:ascii="Times New Roman" w:hAnsi="Times New Roman"/>
          <w:sz w:val="24"/>
          <w:szCs w:val="24"/>
        </w:rPr>
        <w:lastRenderedPageBreak/>
        <w:t>There were 1</w:t>
      </w:r>
      <w:r w:rsidR="00633929">
        <w:rPr>
          <w:rFonts w:ascii="Times New Roman" w:hAnsi="Times New Roman"/>
          <w:sz w:val="24"/>
          <w:szCs w:val="24"/>
        </w:rPr>
        <w:t>0</w:t>
      </w:r>
      <w:r>
        <w:rPr>
          <w:rFonts w:ascii="Times New Roman" w:hAnsi="Times New Roman"/>
          <w:sz w:val="24"/>
          <w:szCs w:val="24"/>
        </w:rPr>
        <w:t xml:space="preserve"> Wards</w:t>
      </w:r>
      <w:r w:rsidR="00633929">
        <w:rPr>
          <w:rFonts w:ascii="Times New Roman" w:hAnsi="Times New Roman"/>
          <w:sz w:val="24"/>
          <w:szCs w:val="24"/>
        </w:rPr>
        <w:t xml:space="preserve"> and </w:t>
      </w:r>
      <w:r w:rsidR="00A47083">
        <w:rPr>
          <w:rFonts w:ascii="Times New Roman" w:hAnsi="Times New Roman"/>
          <w:sz w:val="24"/>
          <w:szCs w:val="24"/>
        </w:rPr>
        <w:t xml:space="preserve">one </w:t>
      </w:r>
      <w:r w:rsidR="00633929">
        <w:rPr>
          <w:rFonts w:ascii="Times New Roman" w:hAnsi="Times New Roman"/>
          <w:sz w:val="24"/>
          <w:szCs w:val="24"/>
        </w:rPr>
        <w:t xml:space="preserve">Branch </w:t>
      </w:r>
      <w:r>
        <w:rPr>
          <w:rFonts w:ascii="Times New Roman" w:hAnsi="Times New Roman"/>
          <w:sz w:val="24"/>
          <w:szCs w:val="24"/>
        </w:rPr>
        <w:t xml:space="preserve">that originally formed the new </w:t>
      </w:r>
      <w:r w:rsidR="00BE382B">
        <w:rPr>
          <w:rFonts w:ascii="Times New Roman" w:hAnsi="Times New Roman"/>
          <w:sz w:val="24"/>
          <w:szCs w:val="24"/>
        </w:rPr>
        <w:t xml:space="preserve">Granite Stake </w:t>
      </w:r>
      <w:r w:rsidR="00A47083">
        <w:rPr>
          <w:rFonts w:ascii="Times New Roman" w:hAnsi="Times New Roman"/>
          <w:sz w:val="24"/>
          <w:szCs w:val="24"/>
        </w:rPr>
        <w:t xml:space="preserve">in </w:t>
      </w:r>
      <w:r w:rsidR="00BE382B">
        <w:rPr>
          <w:rFonts w:ascii="Times New Roman" w:hAnsi="Times New Roman"/>
          <w:sz w:val="24"/>
          <w:szCs w:val="24"/>
        </w:rPr>
        <w:t>1900</w:t>
      </w:r>
      <w:r>
        <w:rPr>
          <w:rFonts w:ascii="Times New Roman" w:hAnsi="Times New Roman"/>
          <w:sz w:val="24"/>
          <w:szCs w:val="24"/>
        </w:rPr>
        <w:t>.</w:t>
      </w:r>
      <w:r w:rsidR="00BE382B">
        <w:rPr>
          <w:rFonts w:ascii="Times New Roman" w:hAnsi="Times New Roman"/>
          <w:sz w:val="24"/>
          <w:szCs w:val="24"/>
        </w:rPr>
        <w:t xml:space="preserve"> </w:t>
      </w:r>
      <w:r w:rsidR="004B37E6" w:rsidRPr="003E58F2">
        <w:rPr>
          <w:rFonts w:ascii="Times New Roman" w:hAnsi="Times New Roman"/>
          <w:sz w:val="24"/>
          <w:szCs w:val="24"/>
        </w:rPr>
        <w:t>The</w:t>
      </w:r>
      <w:r w:rsidR="00A47083">
        <w:rPr>
          <w:rFonts w:ascii="Times New Roman" w:hAnsi="Times New Roman"/>
          <w:sz w:val="24"/>
          <w:szCs w:val="24"/>
        </w:rPr>
        <w:t>se</w:t>
      </w:r>
      <w:r>
        <w:rPr>
          <w:rFonts w:ascii="Times New Roman" w:hAnsi="Times New Roman"/>
          <w:sz w:val="24"/>
          <w:szCs w:val="24"/>
        </w:rPr>
        <w:t xml:space="preserve"> W</w:t>
      </w:r>
      <w:r w:rsidR="004B37E6" w:rsidRPr="003E58F2">
        <w:rPr>
          <w:rFonts w:ascii="Times New Roman" w:hAnsi="Times New Roman"/>
          <w:sz w:val="24"/>
          <w:szCs w:val="24"/>
        </w:rPr>
        <w:t xml:space="preserve">ards </w:t>
      </w:r>
      <w:r w:rsidR="00A47083">
        <w:rPr>
          <w:rFonts w:ascii="Times New Roman" w:hAnsi="Times New Roman"/>
          <w:sz w:val="24"/>
          <w:szCs w:val="24"/>
        </w:rPr>
        <w:t>are listed below:</w:t>
      </w:r>
    </w:p>
    <w:p w:rsidR="00633929" w:rsidRPr="008E1D67" w:rsidRDefault="004B37E6" w:rsidP="00633929">
      <w:pPr>
        <w:spacing w:line="360" w:lineRule="auto"/>
        <w:jc w:val="both"/>
        <w:rPr>
          <w:rFonts w:ascii="Times New Roman" w:hAnsi="Times New Roman"/>
          <w:b/>
          <w:sz w:val="24"/>
          <w:szCs w:val="24"/>
        </w:rPr>
      </w:pPr>
      <w:r w:rsidRPr="003E58F2">
        <w:rPr>
          <w:rFonts w:ascii="Times New Roman" w:hAnsi="Times New Roman"/>
          <w:sz w:val="24"/>
          <w:szCs w:val="24"/>
        </w:rPr>
        <w:t xml:space="preserve"> </w:t>
      </w:r>
      <w:r w:rsidRPr="008E1D67">
        <w:rPr>
          <w:rFonts w:ascii="Times New Roman" w:hAnsi="Times New Roman"/>
          <w:b/>
          <w:sz w:val="24"/>
          <w:szCs w:val="24"/>
        </w:rPr>
        <w:t>Big Cottonwood</w:t>
      </w:r>
      <w:r w:rsidR="00633929" w:rsidRPr="008E1D67">
        <w:rPr>
          <w:rFonts w:ascii="Times New Roman" w:hAnsi="Times New Roman"/>
          <w:b/>
          <w:sz w:val="24"/>
          <w:szCs w:val="24"/>
        </w:rPr>
        <w:t xml:space="preserve"> </w:t>
      </w:r>
    </w:p>
    <w:p w:rsidR="00BE382B" w:rsidRPr="008E1D67" w:rsidRDefault="00633929" w:rsidP="003E58F2">
      <w:pPr>
        <w:spacing w:line="360" w:lineRule="auto"/>
        <w:jc w:val="both"/>
        <w:rPr>
          <w:rFonts w:ascii="Times New Roman" w:hAnsi="Times New Roman"/>
          <w:b/>
          <w:sz w:val="24"/>
          <w:szCs w:val="24"/>
        </w:rPr>
      </w:pPr>
      <w:r w:rsidRPr="008E1D67">
        <w:rPr>
          <w:rFonts w:ascii="Times New Roman" w:hAnsi="Times New Roman"/>
          <w:b/>
          <w:sz w:val="24"/>
          <w:szCs w:val="24"/>
        </w:rPr>
        <w:t>South Cottonwood</w:t>
      </w:r>
    </w:p>
    <w:p w:rsidR="00BE382B" w:rsidRDefault="004B37E6" w:rsidP="003E58F2">
      <w:pPr>
        <w:spacing w:line="360" w:lineRule="auto"/>
        <w:jc w:val="both"/>
        <w:rPr>
          <w:rFonts w:ascii="Times New Roman" w:hAnsi="Times New Roman"/>
          <w:sz w:val="24"/>
          <w:szCs w:val="24"/>
        </w:rPr>
      </w:pPr>
      <w:r w:rsidRPr="003E58F2">
        <w:rPr>
          <w:rFonts w:ascii="Times New Roman" w:hAnsi="Times New Roman"/>
          <w:sz w:val="24"/>
          <w:szCs w:val="24"/>
        </w:rPr>
        <w:t>Mill Creek</w:t>
      </w:r>
    </w:p>
    <w:p w:rsidR="00BE382B" w:rsidRDefault="004B37E6" w:rsidP="003E58F2">
      <w:pPr>
        <w:spacing w:line="360" w:lineRule="auto"/>
        <w:jc w:val="both"/>
        <w:rPr>
          <w:rFonts w:ascii="Times New Roman" w:hAnsi="Times New Roman"/>
          <w:sz w:val="24"/>
          <w:szCs w:val="24"/>
        </w:rPr>
      </w:pPr>
      <w:r w:rsidRPr="003E58F2">
        <w:rPr>
          <w:rFonts w:ascii="Times New Roman" w:hAnsi="Times New Roman"/>
          <w:sz w:val="24"/>
          <w:szCs w:val="24"/>
        </w:rPr>
        <w:t>East Mill Creek</w:t>
      </w:r>
    </w:p>
    <w:p w:rsidR="00BE382B" w:rsidRDefault="004B37E6" w:rsidP="003E58F2">
      <w:pPr>
        <w:spacing w:line="360" w:lineRule="auto"/>
        <w:jc w:val="both"/>
        <w:rPr>
          <w:rFonts w:ascii="Times New Roman" w:hAnsi="Times New Roman"/>
          <w:sz w:val="24"/>
          <w:szCs w:val="24"/>
        </w:rPr>
      </w:pPr>
      <w:r w:rsidRPr="003E58F2">
        <w:rPr>
          <w:rFonts w:ascii="Times New Roman" w:hAnsi="Times New Roman"/>
          <w:sz w:val="24"/>
          <w:szCs w:val="24"/>
        </w:rPr>
        <w:t>Farmers</w:t>
      </w:r>
    </w:p>
    <w:p w:rsidR="00BE382B" w:rsidRDefault="004B37E6" w:rsidP="003E58F2">
      <w:pPr>
        <w:spacing w:line="360" w:lineRule="auto"/>
        <w:jc w:val="both"/>
        <w:rPr>
          <w:rFonts w:ascii="Times New Roman" w:hAnsi="Times New Roman"/>
          <w:sz w:val="24"/>
          <w:szCs w:val="24"/>
        </w:rPr>
      </w:pPr>
      <w:r w:rsidRPr="003E58F2">
        <w:rPr>
          <w:rFonts w:ascii="Times New Roman" w:hAnsi="Times New Roman"/>
          <w:sz w:val="24"/>
          <w:szCs w:val="24"/>
        </w:rPr>
        <w:t>Forest Dale</w:t>
      </w:r>
    </w:p>
    <w:p w:rsidR="00BE382B" w:rsidRDefault="004B37E6" w:rsidP="003E58F2">
      <w:pPr>
        <w:spacing w:line="360" w:lineRule="auto"/>
        <w:jc w:val="both"/>
        <w:rPr>
          <w:rFonts w:ascii="Times New Roman" w:hAnsi="Times New Roman"/>
          <w:sz w:val="24"/>
          <w:szCs w:val="24"/>
        </w:rPr>
      </w:pPr>
      <w:r w:rsidRPr="003E58F2">
        <w:rPr>
          <w:rFonts w:ascii="Times New Roman" w:hAnsi="Times New Roman"/>
          <w:sz w:val="24"/>
          <w:szCs w:val="24"/>
        </w:rPr>
        <w:t>Granger</w:t>
      </w:r>
    </w:p>
    <w:p w:rsidR="00BE382B" w:rsidRDefault="004B37E6" w:rsidP="003E58F2">
      <w:pPr>
        <w:spacing w:line="360" w:lineRule="auto"/>
        <w:jc w:val="both"/>
        <w:rPr>
          <w:rFonts w:ascii="Times New Roman" w:hAnsi="Times New Roman"/>
          <w:sz w:val="24"/>
          <w:szCs w:val="24"/>
        </w:rPr>
      </w:pPr>
      <w:r w:rsidRPr="003E58F2">
        <w:rPr>
          <w:rFonts w:ascii="Times New Roman" w:hAnsi="Times New Roman"/>
          <w:sz w:val="24"/>
          <w:szCs w:val="24"/>
        </w:rPr>
        <w:t>Hunter</w:t>
      </w:r>
    </w:p>
    <w:p w:rsidR="00BE382B" w:rsidRDefault="004B37E6" w:rsidP="003E58F2">
      <w:pPr>
        <w:spacing w:line="360" w:lineRule="auto"/>
        <w:jc w:val="both"/>
        <w:rPr>
          <w:rFonts w:ascii="Times New Roman" w:hAnsi="Times New Roman"/>
          <w:sz w:val="24"/>
          <w:szCs w:val="24"/>
        </w:rPr>
      </w:pPr>
      <w:r w:rsidRPr="003E58F2">
        <w:rPr>
          <w:rFonts w:ascii="Times New Roman" w:hAnsi="Times New Roman"/>
          <w:sz w:val="24"/>
          <w:szCs w:val="24"/>
        </w:rPr>
        <w:t>North Jordan (Taylorsville)</w:t>
      </w:r>
    </w:p>
    <w:p w:rsidR="00BE382B" w:rsidRDefault="004B37E6" w:rsidP="003E58F2">
      <w:pPr>
        <w:spacing w:line="360" w:lineRule="auto"/>
        <w:jc w:val="both"/>
        <w:rPr>
          <w:rFonts w:ascii="Times New Roman" w:hAnsi="Times New Roman"/>
          <w:sz w:val="24"/>
          <w:szCs w:val="24"/>
        </w:rPr>
      </w:pPr>
      <w:r w:rsidRPr="003E58F2">
        <w:rPr>
          <w:rFonts w:ascii="Times New Roman" w:hAnsi="Times New Roman"/>
          <w:sz w:val="24"/>
          <w:szCs w:val="24"/>
        </w:rPr>
        <w:t>Sugar House</w:t>
      </w:r>
    </w:p>
    <w:p w:rsidR="00064E44" w:rsidRDefault="004B37E6" w:rsidP="003E58F2">
      <w:pPr>
        <w:spacing w:line="360" w:lineRule="auto"/>
        <w:jc w:val="both"/>
        <w:rPr>
          <w:rFonts w:ascii="Times New Roman" w:hAnsi="Times New Roman"/>
          <w:sz w:val="24"/>
          <w:szCs w:val="24"/>
        </w:rPr>
      </w:pPr>
      <w:r w:rsidRPr="003E58F2">
        <w:rPr>
          <w:rFonts w:ascii="Times New Roman" w:hAnsi="Times New Roman"/>
          <w:sz w:val="24"/>
          <w:szCs w:val="24"/>
        </w:rPr>
        <w:t xml:space="preserve">Mountain Dell </w:t>
      </w:r>
      <w:r w:rsidR="00633929">
        <w:rPr>
          <w:rFonts w:ascii="Times New Roman" w:hAnsi="Times New Roman"/>
          <w:sz w:val="24"/>
          <w:szCs w:val="24"/>
        </w:rPr>
        <w:t xml:space="preserve">Branch </w:t>
      </w:r>
      <w:r w:rsidRPr="003E58F2">
        <w:rPr>
          <w:rFonts w:ascii="Times New Roman" w:hAnsi="Times New Roman"/>
          <w:sz w:val="24"/>
          <w:szCs w:val="24"/>
        </w:rPr>
        <w:t xml:space="preserve">(a small town up Parley’s Canyon)   </w:t>
      </w:r>
    </w:p>
    <w:p w:rsidR="00064E44" w:rsidRDefault="00064E44" w:rsidP="003E58F2">
      <w:pPr>
        <w:spacing w:line="360" w:lineRule="auto"/>
        <w:jc w:val="both"/>
        <w:rPr>
          <w:rFonts w:ascii="Times New Roman" w:hAnsi="Times New Roman"/>
          <w:sz w:val="24"/>
          <w:szCs w:val="24"/>
        </w:rPr>
      </w:pPr>
    </w:p>
    <w:p w:rsidR="001A0D3A" w:rsidRDefault="004B37E6" w:rsidP="003E58F2">
      <w:pPr>
        <w:spacing w:line="360" w:lineRule="auto"/>
        <w:jc w:val="both"/>
        <w:rPr>
          <w:rFonts w:ascii="Times New Roman" w:hAnsi="Times New Roman"/>
          <w:sz w:val="24"/>
          <w:szCs w:val="24"/>
        </w:rPr>
      </w:pPr>
      <w:r w:rsidRPr="003E58F2">
        <w:rPr>
          <w:rFonts w:ascii="Times New Roman" w:hAnsi="Times New Roman"/>
          <w:sz w:val="24"/>
          <w:szCs w:val="24"/>
        </w:rPr>
        <w:t xml:space="preserve"> O</w:t>
      </w:r>
      <w:r w:rsidR="00633929">
        <w:rPr>
          <w:rFonts w:ascii="Times New Roman" w:hAnsi="Times New Roman"/>
          <w:sz w:val="24"/>
          <w:szCs w:val="24"/>
        </w:rPr>
        <w:t>f</w:t>
      </w:r>
      <w:r w:rsidRPr="003E58F2">
        <w:rPr>
          <w:rFonts w:ascii="Times New Roman" w:hAnsi="Times New Roman"/>
          <w:sz w:val="24"/>
          <w:szCs w:val="24"/>
        </w:rPr>
        <w:t xml:space="preserve"> particular interest </w:t>
      </w:r>
      <w:r w:rsidR="00633929">
        <w:rPr>
          <w:rFonts w:ascii="Times New Roman" w:hAnsi="Times New Roman"/>
          <w:sz w:val="24"/>
          <w:szCs w:val="24"/>
        </w:rPr>
        <w:t>to us is</w:t>
      </w:r>
      <w:r w:rsidR="00896C11" w:rsidRPr="003E58F2">
        <w:rPr>
          <w:rFonts w:ascii="Times New Roman" w:hAnsi="Times New Roman"/>
          <w:sz w:val="24"/>
          <w:szCs w:val="24"/>
        </w:rPr>
        <w:t>, of course,</w:t>
      </w:r>
      <w:r w:rsidR="00633929">
        <w:rPr>
          <w:rFonts w:ascii="Times New Roman" w:hAnsi="Times New Roman"/>
          <w:sz w:val="24"/>
          <w:szCs w:val="24"/>
        </w:rPr>
        <w:t xml:space="preserve"> </w:t>
      </w:r>
      <w:r w:rsidR="00064E44">
        <w:rPr>
          <w:rFonts w:ascii="Times New Roman" w:hAnsi="Times New Roman"/>
          <w:sz w:val="24"/>
          <w:szCs w:val="24"/>
        </w:rPr>
        <w:t>t</w:t>
      </w:r>
      <w:r w:rsidRPr="003E58F2">
        <w:rPr>
          <w:rFonts w:ascii="Times New Roman" w:hAnsi="Times New Roman"/>
          <w:sz w:val="24"/>
          <w:szCs w:val="24"/>
        </w:rPr>
        <w:t>he Big Cottonwood Ward</w:t>
      </w:r>
      <w:r w:rsidR="00896C11" w:rsidRPr="003E58F2">
        <w:rPr>
          <w:rFonts w:ascii="Times New Roman" w:hAnsi="Times New Roman"/>
          <w:sz w:val="24"/>
          <w:szCs w:val="24"/>
        </w:rPr>
        <w:t xml:space="preserve">.  </w:t>
      </w:r>
      <w:r w:rsidRPr="003E58F2">
        <w:rPr>
          <w:rFonts w:ascii="Times New Roman" w:hAnsi="Times New Roman"/>
          <w:sz w:val="24"/>
          <w:szCs w:val="24"/>
        </w:rPr>
        <w:t>The Big Cottonwood Ward met in their new building (started in 1873) at 4800 South and 2225 East</w:t>
      </w:r>
      <w:r w:rsidR="00786CA1">
        <w:rPr>
          <w:rFonts w:ascii="Times New Roman" w:hAnsi="Times New Roman"/>
          <w:sz w:val="24"/>
          <w:szCs w:val="24"/>
        </w:rPr>
        <w:t xml:space="preserve">.  On 11 October 1885 a branch of the Big Cottonwood Ward was formed and attended by those to the south having difficulty getting to the Big Cottonwood Ward building because of swollen creeks and </w:t>
      </w:r>
      <w:r w:rsidR="001B5FB8">
        <w:rPr>
          <w:rFonts w:ascii="Times New Roman" w:hAnsi="Times New Roman"/>
          <w:sz w:val="24"/>
          <w:szCs w:val="24"/>
        </w:rPr>
        <w:t>the Big Cottonwood Creek in particular.  Di</w:t>
      </w:r>
      <w:r w:rsidR="00786CA1">
        <w:rPr>
          <w:rFonts w:ascii="Times New Roman" w:hAnsi="Times New Roman"/>
          <w:sz w:val="24"/>
          <w:szCs w:val="24"/>
        </w:rPr>
        <w:t xml:space="preserve">stance </w:t>
      </w:r>
      <w:r w:rsidR="001B5FB8">
        <w:rPr>
          <w:rFonts w:ascii="Times New Roman" w:hAnsi="Times New Roman"/>
          <w:sz w:val="24"/>
          <w:szCs w:val="24"/>
        </w:rPr>
        <w:t xml:space="preserve">also became a factor </w:t>
      </w:r>
      <w:r w:rsidR="00786CA1">
        <w:rPr>
          <w:rFonts w:ascii="Times New Roman" w:hAnsi="Times New Roman"/>
          <w:sz w:val="24"/>
          <w:szCs w:val="24"/>
        </w:rPr>
        <w:t xml:space="preserve">as settlers expanded further southward. </w:t>
      </w:r>
      <w:r w:rsidRPr="003E58F2">
        <w:rPr>
          <w:rFonts w:ascii="Times New Roman" w:hAnsi="Times New Roman"/>
          <w:sz w:val="24"/>
          <w:szCs w:val="24"/>
        </w:rPr>
        <w:t xml:space="preserve"> </w:t>
      </w:r>
      <w:r w:rsidR="00157F94">
        <w:rPr>
          <w:rFonts w:ascii="Times New Roman" w:hAnsi="Times New Roman"/>
          <w:sz w:val="24"/>
          <w:szCs w:val="24"/>
        </w:rPr>
        <w:t>Branch members met in homes initially and then in 1890 met in the first log schoolhouse in this Southern area at the corner of Spring Lane and the Cou</w:t>
      </w:r>
      <w:r w:rsidR="00ED69FF">
        <w:rPr>
          <w:rFonts w:ascii="Times New Roman" w:hAnsi="Times New Roman"/>
          <w:sz w:val="24"/>
          <w:szCs w:val="24"/>
        </w:rPr>
        <w:t>n</w:t>
      </w:r>
      <w:r w:rsidR="00157F94">
        <w:rPr>
          <w:rFonts w:ascii="Times New Roman" w:hAnsi="Times New Roman"/>
          <w:sz w:val="24"/>
          <w:szCs w:val="24"/>
        </w:rPr>
        <w:t xml:space="preserve">ty Road (Highland Drive).  In 1894 Church members and school children started attending in a one room log schoolhouse </w:t>
      </w:r>
      <w:r w:rsidR="00157F94">
        <w:rPr>
          <w:rFonts w:ascii="Times New Roman" w:hAnsi="Times New Roman"/>
          <w:sz w:val="24"/>
          <w:szCs w:val="24"/>
        </w:rPr>
        <w:lastRenderedPageBreak/>
        <w:t>called the District 37 School at 5815 South Highland Drive (</w:t>
      </w:r>
      <w:r w:rsidR="001B5FB8">
        <w:rPr>
          <w:rFonts w:ascii="Times New Roman" w:hAnsi="Times New Roman"/>
          <w:sz w:val="24"/>
          <w:szCs w:val="24"/>
        </w:rPr>
        <w:t>p</w:t>
      </w:r>
      <w:r w:rsidR="00157F94">
        <w:rPr>
          <w:rFonts w:ascii="Times New Roman" w:hAnsi="Times New Roman"/>
          <w:sz w:val="24"/>
          <w:szCs w:val="24"/>
        </w:rPr>
        <w:t xml:space="preserve">resent address).  This is the location of the current Oakwood Elementary School. </w:t>
      </w:r>
    </w:p>
    <w:p w:rsidR="008E1D67" w:rsidRDefault="008E1D67" w:rsidP="003E58F2">
      <w:pPr>
        <w:spacing w:line="360" w:lineRule="auto"/>
        <w:jc w:val="both"/>
        <w:rPr>
          <w:rFonts w:ascii="Times New Roman" w:hAnsi="Times New Roman"/>
          <w:sz w:val="24"/>
          <w:szCs w:val="24"/>
        </w:rPr>
      </w:pPr>
    </w:p>
    <w:p w:rsidR="00F57C8A" w:rsidRDefault="001A0D3A" w:rsidP="003E58F2">
      <w:pPr>
        <w:spacing w:line="360" w:lineRule="auto"/>
        <w:jc w:val="both"/>
        <w:rPr>
          <w:rFonts w:ascii="Times New Roman" w:hAnsi="Times New Roman"/>
          <w:sz w:val="24"/>
          <w:szCs w:val="24"/>
        </w:rPr>
      </w:pPr>
      <w:r>
        <w:rPr>
          <w:rFonts w:ascii="Times New Roman" w:hAnsi="Times New Roman"/>
          <w:sz w:val="24"/>
          <w:szCs w:val="24"/>
        </w:rPr>
        <w:t>O</w:t>
      </w:r>
      <w:r w:rsidR="00157F94">
        <w:rPr>
          <w:rFonts w:ascii="Times New Roman" w:hAnsi="Times New Roman"/>
          <w:sz w:val="24"/>
          <w:szCs w:val="24"/>
        </w:rPr>
        <w:t xml:space="preserve">n </w:t>
      </w:r>
      <w:r>
        <w:rPr>
          <w:rFonts w:ascii="Times New Roman" w:hAnsi="Times New Roman"/>
          <w:sz w:val="24"/>
          <w:szCs w:val="24"/>
        </w:rPr>
        <w:t xml:space="preserve">11 </w:t>
      </w:r>
      <w:r w:rsidR="004B37E6" w:rsidRPr="003E58F2">
        <w:rPr>
          <w:rFonts w:ascii="Times New Roman" w:hAnsi="Times New Roman"/>
          <w:sz w:val="24"/>
          <w:szCs w:val="24"/>
        </w:rPr>
        <w:t xml:space="preserve">February 1911 the Big Cottonwood Ward </w:t>
      </w:r>
      <w:r>
        <w:rPr>
          <w:rFonts w:ascii="Times New Roman" w:hAnsi="Times New Roman"/>
          <w:sz w:val="24"/>
          <w:szCs w:val="24"/>
        </w:rPr>
        <w:t>officially s</w:t>
      </w:r>
      <w:r w:rsidR="004B37E6" w:rsidRPr="003E58F2">
        <w:rPr>
          <w:rFonts w:ascii="Times New Roman" w:hAnsi="Times New Roman"/>
          <w:sz w:val="24"/>
          <w:szCs w:val="24"/>
        </w:rPr>
        <w:t xml:space="preserve">plit into the Holladay Ward and the Brinton Ward.  </w:t>
      </w:r>
      <w:r w:rsidR="005F578B" w:rsidRPr="003E58F2">
        <w:rPr>
          <w:rFonts w:ascii="Times New Roman" w:hAnsi="Times New Roman"/>
          <w:sz w:val="24"/>
          <w:szCs w:val="24"/>
        </w:rPr>
        <w:t xml:space="preserve">The wards were split along the Big Cottonwood Creek with the Holladay Ward comprising families living on the North side of the Creek and the Brinton Ward comprised families living on the South side of Big Cottonwood Creek.  </w:t>
      </w:r>
      <w:r w:rsidR="004B37E6" w:rsidRPr="003E58F2">
        <w:rPr>
          <w:rFonts w:ascii="Times New Roman" w:hAnsi="Times New Roman"/>
          <w:sz w:val="24"/>
          <w:szCs w:val="24"/>
        </w:rPr>
        <w:t xml:space="preserve">The Holladay Ward continued to meet in their building and the new Brinton Ward </w:t>
      </w:r>
      <w:r>
        <w:rPr>
          <w:rFonts w:ascii="Times New Roman" w:hAnsi="Times New Roman"/>
          <w:sz w:val="24"/>
          <w:szCs w:val="24"/>
        </w:rPr>
        <w:t xml:space="preserve">continued to meet in the District </w:t>
      </w:r>
      <w:r w:rsidR="00D320BE">
        <w:rPr>
          <w:rFonts w:ascii="Times New Roman" w:hAnsi="Times New Roman"/>
          <w:sz w:val="24"/>
          <w:szCs w:val="24"/>
        </w:rPr>
        <w:t>3</w:t>
      </w:r>
      <w:r>
        <w:rPr>
          <w:rFonts w:ascii="Times New Roman" w:hAnsi="Times New Roman"/>
          <w:sz w:val="24"/>
          <w:szCs w:val="24"/>
        </w:rPr>
        <w:t>7 School house.  Luckily i</w:t>
      </w:r>
      <w:r w:rsidR="00064E44">
        <w:rPr>
          <w:rFonts w:ascii="Times New Roman" w:hAnsi="Times New Roman"/>
          <w:sz w:val="24"/>
          <w:szCs w:val="24"/>
        </w:rPr>
        <w:t>n 1896 a new</w:t>
      </w:r>
      <w:r w:rsidR="00E14A10">
        <w:rPr>
          <w:rFonts w:ascii="Times New Roman" w:hAnsi="Times New Roman"/>
          <w:sz w:val="24"/>
          <w:szCs w:val="24"/>
        </w:rPr>
        <w:t>, much larger, two</w:t>
      </w:r>
      <w:r>
        <w:rPr>
          <w:rFonts w:ascii="Times New Roman" w:hAnsi="Times New Roman"/>
          <w:sz w:val="24"/>
          <w:szCs w:val="24"/>
        </w:rPr>
        <w:t xml:space="preserve"> room </w:t>
      </w:r>
      <w:r w:rsidR="004B37E6" w:rsidRPr="003E58F2">
        <w:rPr>
          <w:rFonts w:ascii="Times New Roman" w:hAnsi="Times New Roman"/>
          <w:sz w:val="24"/>
          <w:szCs w:val="24"/>
        </w:rPr>
        <w:t xml:space="preserve">red brick </w:t>
      </w:r>
      <w:r w:rsidR="00064E44">
        <w:rPr>
          <w:rFonts w:ascii="Times New Roman" w:hAnsi="Times New Roman"/>
          <w:sz w:val="24"/>
          <w:szCs w:val="24"/>
        </w:rPr>
        <w:t xml:space="preserve">school </w:t>
      </w:r>
      <w:r w:rsidR="004B37E6" w:rsidRPr="003E58F2">
        <w:rPr>
          <w:rFonts w:ascii="Times New Roman" w:hAnsi="Times New Roman"/>
          <w:sz w:val="24"/>
          <w:szCs w:val="24"/>
        </w:rPr>
        <w:t xml:space="preserve">building </w:t>
      </w:r>
      <w:r>
        <w:rPr>
          <w:rFonts w:ascii="Times New Roman" w:hAnsi="Times New Roman"/>
          <w:sz w:val="24"/>
          <w:szCs w:val="24"/>
        </w:rPr>
        <w:t>had been</w:t>
      </w:r>
      <w:r w:rsidR="00064E44">
        <w:rPr>
          <w:rFonts w:ascii="Times New Roman" w:hAnsi="Times New Roman"/>
          <w:sz w:val="24"/>
          <w:szCs w:val="24"/>
        </w:rPr>
        <w:t xml:space="preserve"> </w:t>
      </w:r>
      <w:r w:rsidR="00E14A10">
        <w:rPr>
          <w:rFonts w:ascii="Times New Roman" w:hAnsi="Times New Roman"/>
          <w:sz w:val="24"/>
          <w:szCs w:val="24"/>
        </w:rPr>
        <w:t xml:space="preserve">built </w:t>
      </w:r>
      <w:r w:rsidR="00064E44">
        <w:rPr>
          <w:rFonts w:ascii="Times New Roman" w:hAnsi="Times New Roman"/>
          <w:sz w:val="24"/>
          <w:szCs w:val="24"/>
        </w:rPr>
        <w:t xml:space="preserve">behind the log school and the log school was </w:t>
      </w:r>
      <w:r w:rsidR="00A30841">
        <w:rPr>
          <w:rFonts w:ascii="Times New Roman" w:hAnsi="Times New Roman"/>
          <w:sz w:val="24"/>
          <w:szCs w:val="24"/>
        </w:rPr>
        <w:t>removed.</w:t>
      </w:r>
      <w:r w:rsidR="00064E44">
        <w:rPr>
          <w:rFonts w:ascii="Times New Roman" w:hAnsi="Times New Roman"/>
          <w:sz w:val="24"/>
          <w:szCs w:val="24"/>
        </w:rPr>
        <w:t xml:space="preserve"> </w:t>
      </w:r>
      <w:r w:rsidR="004B37E6" w:rsidRPr="003E58F2">
        <w:rPr>
          <w:rFonts w:ascii="Times New Roman" w:hAnsi="Times New Roman"/>
          <w:sz w:val="24"/>
          <w:szCs w:val="24"/>
        </w:rPr>
        <w:t xml:space="preserve"> It is this red brick building that was used as the</w:t>
      </w:r>
      <w:r w:rsidR="00064E44">
        <w:rPr>
          <w:rFonts w:ascii="Times New Roman" w:hAnsi="Times New Roman"/>
          <w:sz w:val="24"/>
          <w:szCs w:val="24"/>
        </w:rPr>
        <w:t xml:space="preserve"> Brinton Ward </w:t>
      </w:r>
      <w:r w:rsidR="004B37E6" w:rsidRPr="003E58F2">
        <w:rPr>
          <w:rFonts w:ascii="Times New Roman" w:hAnsi="Times New Roman"/>
          <w:sz w:val="24"/>
          <w:szCs w:val="24"/>
        </w:rPr>
        <w:t xml:space="preserve">meeting house until a new chapel could be built.  </w:t>
      </w:r>
    </w:p>
    <w:p w:rsidR="008E1D67" w:rsidRDefault="008E1D67" w:rsidP="003E58F2">
      <w:pPr>
        <w:spacing w:line="360" w:lineRule="auto"/>
        <w:jc w:val="both"/>
        <w:rPr>
          <w:rFonts w:ascii="Times New Roman" w:hAnsi="Times New Roman"/>
          <w:sz w:val="24"/>
          <w:szCs w:val="24"/>
        </w:rPr>
      </w:pPr>
    </w:p>
    <w:p w:rsidR="00F57C8A" w:rsidRDefault="00064E44" w:rsidP="003E58F2">
      <w:pPr>
        <w:spacing w:line="360" w:lineRule="auto"/>
        <w:jc w:val="both"/>
        <w:rPr>
          <w:rFonts w:ascii="Times New Roman" w:hAnsi="Times New Roman"/>
          <w:sz w:val="24"/>
          <w:szCs w:val="24"/>
        </w:rPr>
      </w:pPr>
      <w:r w:rsidRPr="003E58F2">
        <w:rPr>
          <w:rFonts w:ascii="Times New Roman" w:hAnsi="Times New Roman"/>
          <w:sz w:val="24"/>
          <w:szCs w:val="24"/>
        </w:rPr>
        <w:t xml:space="preserve">  Even though George W. and Catherine had passed on prior to this ward split and the move to the District 37 school house, </w:t>
      </w:r>
      <w:r w:rsidR="009F4AD2">
        <w:rPr>
          <w:rFonts w:ascii="Times New Roman" w:hAnsi="Times New Roman"/>
          <w:sz w:val="24"/>
          <w:szCs w:val="24"/>
        </w:rPr>
        <w:t xml:space="preserve">his </w:t>
      </w:r>
      <w:r w:rsidRPr="003E58F2">
        <w:rPr>
          <w:rFonts w:ascii="Times New Roman" w:hAnsi="Times New Roman"/>
          <w:sz w:val="24"/>
          <w:szCs w:val="24"/>
        </w:rPr>
        <w:t>sons</w:t>
      </w:r>
      <w:r w:rsidR="009F4AD2">
        <w:rPr>
          <w:rFonts w:ascii="Times New Roman" w:hAnsi="Times New Roman"/>
          <w:sz w:val="24"/>
          <w:szCs w:val="24"/>
        </w:rPr>
        <w:t>,</w:t>
      </w:r>
      <w:r w:rsidRPr="003E58F2">
        <w:rPr>
          <w:rFonts w:ascii="Times New Roman" w:hAnsi="Times New Roman"/>
          <w:sz w:val="24"/>
          <w:szCs w:val="24"/>
        </w:rPr>
        <w:t xml:space="preserve"> George Fred and his family</w:t>
      </w:r>
      <w:r w:rsidR="009F4AD2">
        <w:rPr>
          <w:rFonts w:ascii="Times New Roman" w:hAnsi="Times New Roman"/>
          <w:sz w:val="24"/>
          <w:szCs w:val="24"/>
        </w:rPr>
        <w:t>,</w:t>
      </w:r>
      <w:r w:rsidRPr="003E58F2">
        <w:rPr>
          <w:rFonts w:ascii="Times New Roman" w:hAnsi="Times New Roman"/>
          <w:sz w:val="24"/>
          <w:szCs w:val="24"/>
        </w:rPr>
        <w:t xml:space="preserve"> and Alonzo Bray and his family</w:t>
      </w:r>
      <w:r w:rsidR="009F4AD2">
        <w:rPr>
          <w:rFonts w:ascii="Times New Roman" w:hAnsi="Times New Roman"/>
          <w:sz w:val="24"/>
          <w:szCs w:val="24"/>
        </w:rPr>
        <w:t>,</w:t>
      </w:r>
      <w:r w:rsidRPr="003E58F2">
        <w:rPr>
          <w:rFonts w:ascii="Times New Roman" w:hAnsi="Times New Roman"/>
          <w:sz w:val="24"/>
          <w:szCs w:val="24"/>
        </w:rPr>
        <w:t xml:space="preserve"> would have attended church in this building.  </w:t>
      </w:r>
    </w:p>
    <w:p w:rsidR="008E1D67" w:rsidRDefault="008E1D67" w:rsidP="003E58F2">
      <w:pPr>
        <w:spacing w:line="360" w:lineRule="auto"/>
        <w:jc w:val="both"/>
        <w:rPr>
          <w:rFonts w:ascii="Times New Roman" w:hAnsi="Times New Roman"/>
          <w:sz w:val="24"/>
          <w:szCs w:val="24"/>
        </w:rPr>
      </w:pPr>
    </w:p>
    <w:p w:rsidR="004B37E6" w:rsidRPr="003E58F2" w:rsidRDefault="00064E44" w:rsidP="003E58F2">
      <w:pPr>
        <w:spacing w:line="360" w:lineRule="auto"/>
        <w:jc w:val="both"/>
        <w:rPr>
          <w:rFonts w:ascii="Times New Roman" w:hAnsi="Times New Roman"/>
          <w:sz w:val="24"/>
          <w:szCs w:val="24"/>
        </w:rPr>
      </w:pPr>
      <w:r w:rsidRPr="003E58F2">
        <w:rPr>
          <w:rFonts w:ascii="Times New Roman" w:hAnsi="Times New Roman"/>
          <w:sz w:val="24"/>
          <w:szCs w:val="24"/>
        </w:rPr>
        <w:t xml:space="preserve">The District 37 school house was less than a mile from George Fred Smith’s home and less than 2 miles from the George W. farm where Alonzo and his family lived.  All of </w:t>
      </w:r>
      <w:r w:rsidR="004B37E6" w:rsidRPr="003E58F2">
        <w:rPr>
          <w:rFonts w:ascii="Times New Roman" w:hAnsi="Times New Roman"/>
          <w:sz w:val="24"/>
          <w:szCs w:val="24"/>
        </w:rPr>
        <w:t xml:space="preserve">George Fred’s children would have attended this school.  It consisted of two large rooms, separated by a long </w:t>
      </w:r>
      <w:proofErr w:type="spellStart"/>
      <w:r w:rsidR="004B37E6" w:rsidRPr="003E58F2">
        <w:rPr>
          <w:rFonts w:ascii="Times New Roman" w:hAnsi="Times New Roman"/>
          <w:sz w:val="24"/>
          <w:szCs w:val="24"/>
        </w:rPr>
        <w:t>hall</w:t>
      </w:r>
      <w:proofErr w:type="spellEnd"/>
      <w:r w:rsidR="004B37E6" w:rsidRPr="003E58F2">
        <w:rPr>
          <w:rFonts w:ascii="Times New Roman" w:hAnsi="Times New Roman"/>
          <w:sz w:val="24"/>
          <w:szCs w:val="24"/>
        </w:rPr>
        <w:t>.  There was a big pot belly stove in each room.  At the turn of the century one room was used for the first and second grades and the other room was used for all other grades</w:t>
      </w:r>
      <w:r w:rsidR="005F578B" w:rsidRPr="003E58F2">
        <w:rPr>
          <w:rFonts w:ascii="Times New Roman" w:hAnsi="Times New Roman"/>
          <w:sz w:val="24"/>
          <w:szCs w:val="24"/>
        </w:rPr>
        <w:t xml:space="preserve">. </w:t>
      </w:r>
      <w:r w:rsidR="004B37E6" w:rsidRPr="003E58F2">
        <w:rPr>
          <w:rFonts w:ascii="Times New Roman" w:hAnsi="Times New Roman"/>
          <w:sz w:val="24"/>
          <w:szCs w:val="24"/>
        </w:rPr>
        <w:t xml:space="preserve"> All of the local social functions were also held in this school building and </w:t>
      </w:r>
      <w:r w:rsidR="005F578B" w:rsidRPr="003E58F2">
        <w:rPr>
          <w:rFonts w:ascii="Times New Roman" w:hAnsi="Times New Roman"/>
          <w:sz w:val="24"/>
          <w:szCs w:val="24"/>
        </w:rPr>
        <w:t>our family members would have attended</w:t>
      </w:r>
      <w:r w:rsidR="004B37E6" w:rsidRPr="003E58F2">
        <w:rPr>
          <w:rFonts w:ascii="Times New Roman" w:hAnsi="Times New Roman"/>
          <w:sz w:val="24"/>
          <w:szCs w:val="24"/>
        </w:rPr>
        <w:t xml:space="preserve"> parties, dances, shows, etc. there until the new Brinton Ward building was finished.</w:t>
      </w:r>
    </w:p>
    <w:p w:rsidR="004B37E6" w:rsidRPr="003E58F2" w:rsidRDefault="004B37E6" w:rsidP="003E58F2">
      <w:pPr>
        <w:spacing w:line="360" w:lineRule="auto"/>
        <w:jc w:val="both"/>
        <w:rPr>
          <w:rFonts w:ascii="Times New Roman" w:hAnsi="Times New Roman"/>
          <w:sz w:val="24"/>
          <w:szCs w:val="24"/>
        </w:rPr>
      </w:pPr>
    </w:p>
    <w:p w:rsidR="004B37E6" w:rsidRPr="003E58F2" w:rsidRDefault="004B37E6" w:rsidP="003E58F2">
      <w:pPr>
        <w:spacing w:line="360" w:lineRule="auto"/>
        <w:jc w:val="both"/>
        <w:rPr>
          <w:rFonts w:ascii="Times New Roman" w:hAnsi="Times New Roman"/>
          <w:sz w:val="24"/>
          <w:szCs w:val="24"/>
        </w:rPr>
      </w:pPr>
      <w:r w:rsidRPr="003E58F2">
        <w:rPr>
          <w:rFonts w:ascii="Times New Roman" w:hAnsi="Times New Roman"/>
          <w:sz w:val="24"/>
          <w:szCs w:val="24"/>
        </w:rPr>
        <w:lastRenderedPageBreak/>
        <w:t xml:space="preserve">I show a photograph below of the District 37 red brick school house and students as it looked in 1906.  </w:t>
      </w:r>
      <w:r w:rsidR="005F578B" w:rsidRPr="003E58F2">
        <w:rPr>
          <w:rFonts w:ascii="Times New Roman" w:hAnsi="Times New Roman"/>
          <w:sz w:val="24"/>
          <w:szCs w:val="24"/>
        </w:rPr>
        <w:t xml:space="preserve">My father, </w:t>
      </w:r>
      <w:r w:rsidRPr="003E58F2">
        <w:rPr>
          <w:rFonts w:ascii="Times New Roman" w:hAnsi="Times New Roman"/>
          <w:sz w:val="24"/>
          <w:szCs w:val="24"/>
        </w:rPr>
        <w:t xml:space="preserve">Raymont Fred </w:t>
      </w:r>
      <w:r w:rsidR="005F578B" w:rsidRPr="003E58F2">
        <w:rPr>
          <w:rFonts w:ascii="Times New Roman" w:hAnsi="Times New Roman"/>
          <w:sz w:val="24"/>
          <w:szCs w:val="24"/>
        </w:rPr>
        <w:t xml:space="preserve">Smith </w:t>
      </w:r>
      <w:r w:rsidRPr="003E58F2">
        <w:rPr>
          <w:rFonts w:ascii="Times New Roman" w:hAnsi="Times New Roman"/>
          <w:sz w:val="24"/>
          <w:szCs w:val="24"/>
        </w:rPr>
        <w:t xml:space="preserve">would have been 10 at the time of this photograph and </w:t>
      </w:r>
      <w:r w:rsidR="005F578B" w:rsidRPr="003E58F2">
        <w:rPr>
          <w:rFonts w:ascii="Times New Roman" w:hAnsi="Times New Roman"/>
          <w:sz w:val="24"/>
          <w:szCs w:val="24"/>
        </w:rPr>
        <w:t xml:space="preserve">his sister, </w:t>
      </w:r>
      <w:r w:rsidRPr="003E58F2">
        <w:rPr>
          <w:rFonts w:ascii="Times New Roman" w:hAnsi="Times New Roman"/>
          <w:sz w:val="24"/>
          <w:szCs w:val="24"/>
        </w:rPr>
        <w:t xml:space="preserve">Alila Esther would have been 8.  Both are likely in this photograph but the quality is </w:t>
      </w:r>
      <w:r w:rsidR="007C2EE4" w:rsidRPr="003E58F2">
        <w:rPr>
          <w:rFonts w:ascii="Times New Roman" w:hAnsi="Times New Roman"/>
          <w:sz w:val="24"/>
          <w:szCs w:val="24"/>
        </w:rPr>
        <w:t>too</w:t>
      </w:r>
      <w:r w:rsidRPr="003E58F2">
        <w:rPr>
          <w:rFonts w:ascii="Times New Roman" w:hAnsi="Times New Roman"/>
          <w:sz w:val="24"/>
          <w:szCs w:val="24"/>
        </w:rPr>
        <w:t xml:space="preserve"> poor </w:t>
      </w:r>
      <w:r w:rsidR="007C2EE4" w:rsidRPr="003E58F2">
        <w:rPr>
          <w:rFonts w:ascii="Times New Roman" w:hAnsi="Times New Roman"/>
          <w:sz w:val="24"/>
          <w:szCs w:val="24"/>
        </w:rPr>
        <w:t xml:space="preserve">to </w:t>
      </w:r>
      <w:r w:rsidRPr="003E58F2">
        <w:rPr>
          <w:rFonts w:ascii="Times New Roman" w:hAnsi="Times New Roman"/>
          <w:sz w:val="24"/>
          <w:szCs w:val="24"/>
        </w:rPr>
        <w:t>make them out.</w:t>
      </w:r>
      <w:r w:rsidR="00610C7E" w:rsidRPr="003E58F2">
        <w:rPr>
          <w:rFonts w:ascii="Times New Roman" w:hAnsi="Times New Roman"/>
          <w:sz w:val="24"/>
          <w:szCs w:val="24"/>
        </w:rPr>
        <w:t xml:space="preserve">  The photograph comes from the collection of Afton Pulver Weaver.</w:t>
      </w:r>
    </w:p>
    <w:p w:rsidR="004B37E6" w:rsidRPr="003E58F2" w:rsidRDefault="009A4755" w:rsidP="003E58F2">
      <w:pPr>
        <w:spacing w:line="360" w:lineRule="auto"/>
        <w:jc w:val="both"/>
        <w:rPr>
          <w:rFonts w:ascii="Times New Roman" w:hAnsi="Times New Roman"/>
          <w:sz w:val="24"/>
          <w:szCs w:val="24"/>
        </w:rPr>
      </w:pPr>
      <w:r>
        <w:rPr>
          <w:rFonts w:ascii="Times New Roman" w:hAnsi="Times New Roman"/>
          <w:noProof/>
          <w:sz w:val="24"/>
          <w:szCs w:val="24"/>
          <w:lang w:bidi="ar-SA"/>
        </w:rPr>
        <w:drawing>
          <wp:anchor distT="0" distB="0" distL="114300" distR="114300" simplePos="0" relativeHeight="251655168" behindDoc="0" locked="0" layoutInCell="1" allowOverlap="1">
            <wp:simplePos x="0" y="0"/>
            <wp:positionH relativeFrom="column">
              <wp:align>center</wp:align>
            </wp:positionH>
            <wp:positionV relativeFrom="paragraph">
              <wp:posOffset>272415</wp:posOffset>
            </wp:positionV>
            <wp:extent cx="5536565" cy="4572000"/>
            <wp:effectExtent l="19050" t="0" r="6985" b="0"/>
            <wp:wrapTopAndBottom/>
            <wp:docPr id="12" name="Picture 20" descr="001 -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001 - Copy"/>
                    <pic:cNvPicPr>
                      <a:picLocks noChangeAspect="1" noChangeArrowheads="1"/>
                    </pic:cNvPicPr>
                  </pic:nvPicPr>
                  <pic:blipFill>
                    <a:blip r:embed="rId45" cstate="print">
                      <a:lum bright="-20000" contrast="10000"/>
                    </a:blip>
                    <a:srcRect/>
                    <a:stretch>
                      <a:fillRect/>
                    </a:stretch>
                  </pic:blipFill>
                  <pic:spPr bwMode="auto">
                    <a:xfrm>
                      <a:off x="0" y="0"/>
                      <a:ext cx="5536565" cy="4572000"/>
                    </a:xfrm>
                    <a:prstGeom prst="rect">
                      <a:avLst/>
                    </a:prstGeom>
                    <a:noFill/>
                    <a:ln w="9525">
                      <a:noFill/>
                      <a:miter lim="800000"/>
                      <a:headEnd/>
                      <a:tailEnd/>
                    </a:ln>
                  </pic:spPr>
                </pic:pic>
              </a:graphicData>
            </a:graphic>
          </wp:anchor>
        </w:drawing>
      </w:r>
    </w:p>
    <w:p w:rsidR="005F578B" w:rsidRPr="003E58F2" w:rsidRDefault="005F578B" w:rsidP="003E58F2">
      <w:pPr>
        <w:spacing w:line="360" w:lineRule="auto"/>
        <w:jc w:val="both"/>
        <w:rPr>
          <w:rFonts w:ascii="Times New Roman" w:hAnsi="Times New Roman"/>
          <w:sz w:val="24"/>
          <w:szCs w:val="24"/>
        </w:rPr>
      </w:pPr>
    </w:p>
    <w:p w:rsidR="004B37E6" w:rsidRPr="003E58F2" w:rsidRDefault="004B37E6" w:rsidP="003E58F2">
      <w:pPr>
        <w:spacing w:line="360" w:lineRule="auto"/>
        <w:jc w:val="both"/>
        <w:rPr>
          <w:rFonts w:ascii="Times New Roman" w:hAnsi="Times New Roman"/>
          <w:sz w:val="24"/>
          <w:szCs w:val="24"/>
        </w:rPr>
      </w:pPr>
      <w:r w:rsidRPr="003E58F2">
        <w:rPr>
          <w:rFonts w:ascii="Times New Roman" w:hAnsi="Times New Roman"/>
          <w:sz w:val="24"/>
          <w:szCs w:val="24"/>
        </w:rPr>
        <w:t xml:space="preserve">Below is another photograph taken in 1919 showing the newly built Oakwood Elementary school with the old District 37 school house still standing in the </w:t>
      </w:r>
      <w:proofErr w:type="gramStart"/>
      <w:r w:rsidRPr="003E58F2">
        <w:rPr>
          <w:rFonts w:ascii="Times New Roman" w:hAnsi="Times New Roman"/>
          <w:sz w:val="24"/>
          <w:szCs w:val="24"/>
        </w:rPr>
        <w:t>background.</w:t>
      </w:r>
      <w:proofErr w:type="gramEnd"/>
      <w:r w:rsidRPr="003E58F2">
        <w:rPr>
          <w:rFonts w:ascii="Times New Roman" w:hAnsi="Times New Roman"/>
          <w:sz w:val="24"/>
          <w:szCs w:val="24"/>
        </w:rPr>
        <w:t xml:space="preserve">  As an aside, Oakwood Elementary School got its’ name because of a stand of beautiful Black Oak trees along the North side of the school.  These </w:t>
      </w:r>
      <w:r w:rsidR="007C2EE4" w:rsidRPr="003E58F2">
        <w:rPr>
          <w:rFonts w:ascii="Times New Roman" w:hAnsi="Times New Roman"/>
          <w:sz w:val="24"/>
          <w:szCs w:val="24"/>
        </w:rPr>
        <w:t>o</w:t>
      </w:r>
      <w:r w:rsidRPr="003E58F2">
        <w:rPr>
          <w:rFonts w:ascii="Times New Roman" w:hAnsi="Times New Roman"/>
          <w:sz w:val="24"/>
          <w:szCs w:val="24"/>
        </w:rPr>
        <w:t xml:space="preserve">aks belonged to Isaac </w:t>
      </w:r>
      <w:r w:rsidRPr="003E58F2">
        <w:rPr>
          <w:rFonts w:ascii="Times New Roman" w:hAnsi="Times New Roman"/>
          <w:sz w:val="24"/>
          <w:szCs w:val="24"/>
        </w:rPr>
        <w:lastRenderedPageBreak/>
        <w:t xml:space="preserve">Ferguson who owned the land </w:t>
      </w:r>
      <w:r w:rsidR="009F4AD2">
        <w:rPr>
          <w:rFonts w:ascii="Times New Roman" w:hAnsi="Times New Roman"/>
          <w:sz w:val="24"/>
          <w:szCs w:val="24"/>
        </w:rPr>
        <w:t>next to the</w:t>
      </w:r>
      <w:r w:rsidRPr="003E58F2">
        <w:rPr>
          <w:rFonts w:ascii="Times New Roman" w:hAnsi="Times New Roman"/>
          <w:sz w:val="24"/>
          <w:szCs w:val="24"/>
        </w:rPr>
        <w:t xml:space="preserve"> school.  The old building was not torn down until 1931 when the PTA and the local community undertook a major cleanup and landscape project of the area.  For </w:t>
      </w:r>
      <w:r w:rsidR="009F4AD2">
        <w:rPr>
          <w:rFonts w:ascii="Times New Roman" w:hAnsi="Times New Roman"/>
          <w:sz w:val="24"/>
          <w:szCs w:val="24"/>
        </w:rPr>
        <w:t xml:space="preserve">those </w:t>
      </w:r>
      <w:r w:rsidRPr="003E58F2">
        <w:rPr>
          <w:rFonts w:ascii="Times New Roman" w:hAnsi="Times New Roman"/>
          <w:sz w:val="24"/>
          <w:szCs w:val="24"/>
        </w:rPr>
        <w:t xml:space="preserve">12 years </w:t>
      </w:r>
      <w:r w:rsidR="009F4AD2">
        <w:rPr>
          <w:rFonts w:ascii="Times New Roman" w:hAnsi="Times New Roman"/>
          <w:sz w:val="24"/>
          <w:szCs w:val="24"/>
        </w:rPr>
        <w:t xml:space="preserve">between 1919 and 1931 </w:t>
      </w:r>
      <w:r w:rsidRPr="003E58F2">
        <w:rPr>
          <w:rFonts w:ascii="Times New Roman" w:hAnsi="Times New Roman"/>
          <w:sz w:val="24"/>
          <w:szCs w:val="24"/>
        </w:rPr>
        <w:t>the school looked pretty much like it did in this photograph.  There was no grass or sidewalks and the grounds were becoming quite an eye sore as well as a hazard to the students.  The Granite School District actually won a national first place beautification award for their efforts, given by Better Homes and Garden magazine.  Some of George Fred’s grandchildren participated in planting part of the landscape.</w:t>
      </w:r>
    </w:p>
    <w:p w:rsidR="004B37E6" w:rsidRPr="003E58F2" w:rsidRDefault="004B37E6" w:rsidP="003E58F2">
      <w:pPr>
        <w:spacing w:line="360" w:lineRule="auto"/>
        <w:jc w:val="both"/>
        <w:rPr>
          <w:rFonts w:ascii="Times New Roman" w:hAnsi="Times New Roman"/>
          <w:sz w:val="24"/>
          <w:szCs w:val="24"/>
        </w:rPr>
      </w:pPr>
    </w:p>
    <w:p w:rsidR="004B37E6" w:rsidRPr="003E58F2" w:rsidRDefault="009A4755" w:rsidP="00F26738">
      <w:pPr>
        <w:spacing w:line="360" w:lineRule="auto"/>
        <w:jc w:val="center"/>
        <w:rPr>
          <w:rFonts w:ascii="Times New Roman" w:hAnsi="Times New Roman"/>
          <w:sz w:val="24"/>
          <w:szCs w:val="24"/>
        </w:rPr>
      </w:pPr>
      <w:r>
        <w:rPr>
          <w:rFonts w:ascii="Times New Roman" w:hAnsi="Times New Roman"/>
          <w:noProof/>
          <w:sz w:val="24"/>
          <w:szCs w:val="24"/>
          <w:lang w:bidi="ar-SA"/>
        </w:rPr>
        <w:drawing>
          <wp:inline distT="0" distB="0" distL="0" distR="0">
            <wp:extent cx="6210847" cy="4009767"/>
            <wp:effectExtent l="19050" t="0" r="0" b="0"/>
            <wp:docPr id="340" name="imagexy" descr="Oakwood Schoo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xy" descr="Oakwood School "/>
                    <pic:cNvPicPr>
                      <a:picLocks noChangeAspect="1" noChangeArrowheads="1"/>
                    </pic:cNvPicPr>
                  </pic:nvPicPr>
                  <pic:blipFill>
                    <a:blip r:embed="rId46" cstate="print">
                      <a:lum bright="-22000" contrast="30000"/>
                    </a:blip>
                    <a:srcRect/>
                    <a:stretch>
                      <a:fillRect/>
                    </a:stretch>
                  </pic:blipFill>
                  <pic:spPr bwMode="auto">
                    <a:xfrm>
                      <a:off x="0" y="0"/>
                      <a:ext cx="6213610" cy="4011551"/>
                    </a:xfrm>
                    <a:prstGeom prst="rect">
                      <a:avLst/>
                    </a:prstGeom>
                    <a:noFill/>
                    <a:ln w="9525">
                      <a:noFill/>
                      <a:miter lim="800000"/>
                      <a:headEnd/>
                      <a:tailEnd/>
                    </a:ln>
                  </pic:spPr>
                </pic:pic>
              </a:graphicData>
            </a:graphic>
          </wp:inline>
        </w:drawing>
      </w:r>
    </w:p>
    <w:p w:rsidR="00F26738" w:rsidRDefault="00F26738" w:rsidP="003E58F2">
      <w:pPr>
        <w:spacing w:line="360" w:lineRule="auto"/>
        <w:jc w:val="both"/>
        <w:rPr>
          <w:rFonts w:ascii="Times New Roman" w:hAnsi="Times New Roman"/>
          <w:sz w:val="24"/>
          <w:szCs w:val="24"/>
        </w:rPr>
      </w:pPr>
    </w:p>
    <w:p w:rsidR="00F26738" w:rsidRDefault="00F26738" w:rsidP="003E58F2">
      <w:pPr>
        <w:spacing w:line="360" w:lineRule="auto"/>
        <w:jc w:val="both"/>
        <w:rPr>
          <w:rFonts w:ascii="Times New Roman" w:hAnsi="Times New Roman"/>
          <w:sz w:val="24"/>
          <w:szCs w:val="24"/>
        </w:rPr>
      </w:pPr>
    </w:p>
    <w:p w:rsidR="00F26738" w:rsidRDefault="00F26738" w:rsidP="003E58F2">
      <w:pPr>
        <w:spacing w:line="360" w:lineRule="auto"/>
        <w:jc w:val="both"/>
        <w:rPr>
          <w:rFonts w:ascii="Times New Roman" w:hAnsi="Times New Roman"/>
          <w:sz w:val="24"/>
          <w:szCs w:val="24"/>
        </w:rPr>
      </w:pPr>
    </w:p>
    <w:p w:rsidR="004B37E6" w:rsidRDefault="009F4AD2" w:rsidP="003E58F2">
      <w:pPr>
        <w:spacing w:line="360" w:lineRule="auto"/>
        <w:jc w:val="both"/>
        <w:rPr>
          <w:rFonts w:ascii="Times New Roman" w:hAnsi="Times New Roman"/>
          <w:sz w:val="24"/>
          <w:szCs w:val="24"/>
        </w:rPr>
      </w:pPr>
      <w:r>
        <w:rPr>
          <w:rFonts w:ascii="Times New Roman" w:hAnsi="Times New Roman"/>
          <w:sz w:val="24"/>
          <w:szCs w:val="24"/>
        </w:rPr>
        <w:lastRenderedPageBreak/>
        <w:t xml:space="preserve">This 1919 </w:t>
      </w:r>
      <w:r w:rsidR="003E762F">
        <w:rPr>
          <w:rFonts w:ascii="Times New Roman" w:hAnsi="Times New Roman"/>
          <w:sz w:val="24"/>
          <w:szCs w:val="24"/>
        </w:rPr>
        <w:t xml:space="preserve">version </w:t>
      </w:r>
      <w:r>
        <w:rPr>
          <w:rFonts w:ascii="Times New Roman" w:hAnsi="Times New Roman"/>
          <w:sz w:val="24"/>
          <w:szCs w:val="24"/>
        </w:rPr>
        <w:t xml:space="preserve">of Oakwood Elementary School (District 37 School) underwent remodels and additions until in 2012 the new Oakwood Elementary School was </w:t>
      </w:r>
      <w:r w:rsidR="003E762F">
        <w:rPr>
          <w:rFonts w:ascii="Times New Roman" w:hAnsi="Times New Roman"/>
          <w:sz w:val="24"/>
          <w:szCs w:val="24"/>
        </w:rPr>
        <w:t>completed</w:t>
      </w:r>
      <w:r>
        <w:rPr>
          <w:rFonts w:ascii="Times New Roman" w:hAnsi="Times New Roman"/>
          <w:sz w:val="24"/>
          <w:szCs w:val="24"/>
        </w:rPr>
        <w:t xml:space="preserve"> where the original red brick school house had been.</w:t>
      </w:r>
      <w:r w:rsidR="005D3483">
        <w:rPr>
          <w:rFonts w:ascii="Times New Roman" w:hAnsi="Times New Roman"/>
          <w:sz w:val="24"/>
          <w:szCs w:val="24"/>
        </w:rPr>
        <w:t xml:space="preserve">  This new school building pictured below is quite a step up from the little red brick school house my ancestors attended.</w:t>
      </w:r>
    </w:p>
    <w:p w:rsidR="00F26738" w:rsidRPr="003E58F2" w:rsidRDefault="00F26738" w:rsidP="003E58F2">
      <w:pPr>
        <w:spacing w:line="360" w:lineRule="auto"/>
        <w:jc w:val="both"/>
        <w:rPr>
          <w:rFonts w:ascii="Times New Roman" w:hAnsi="Times New Roman"/>
          <w:sz w:val="24"/>
          <w:szCs w:val="24"/>
        </w:rPr>
      </w:pPr>
    </w:p>
    <w:p w:rsidR="004B37E6" w:rsidRPr="003E58F2" w:rsidRDefault="009A4755" w:rsidP="003E58F2">
      <w:pPr>
        <w:spacing w:line="360" w:lineRule="auto"/>
        <w:jc w:val="both"/>
        <w:rPr>
          <w:rFonts w:ascii="Times New Roman" w:hAnsi="Times New Roman"/>
          <w:sz w:val="24"/>
          <w:szCs w:val="24"/>
        </w:rPr>
      </w:pPr>
      <w:r>
        <w:rPr>
          <w:rFonts w:ascii="Times New Roman" w:hAnsi="Times New Roman"/>
          <w:noProof/>
          <w:sz w:val="24"/>
          <w:szCs w:val="24"/>
          <w:lang w:bidi="ar-SA"/>
        </w:rPr>
        <w:drawing>
          <wp:inline distT="0" distB="0" distL="0" distR="0">
            <wp:extent cx="6091881" cy="3113903"/>
            <wp:effectExtent l="19050" t="0" r="4119"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47" cstate="print"/>
                    <a:srcRect/>
                    <a:stretch>
                      <a:fillRect/>
                    </a:stretch>
                  </pic:blipFill>
                  <pic:spPr bwMode="auto">
                    <a:xfrm>
                      <a:off x="0" y="0"/>
                      <a:ext cx="6091881" cy="3113903"/>
                    </a:xfrm>
                    <a:prstGeom prst="rect">
                      <a:avLst/>
                    </a:prstGeom>
                    <a:noFill/>
                    <a:ln w="9525">
                      <a:noFill/>
                      <a:miter lim="800000"/>
                      <a:headEnd/>
                      <a:tailEnd/>
                    </a:ln>
                  </pic:spPr>
                </pic:pic>
              </a:graphicData>
            </a:graphic>
          </wp:inline>
        </w:drawing>
      </w:r>
    </w:p>
    <w:p w:rsidR="005D3483" w:rsidRDefault="005D3483" w:rsidP="003E58F2">
      <w:pPr>
        <w:spacing w:line="360" w:lineRule="auto"/>
        <w:jc w:val="both"/>
        <w:rPr>
          <w:rFonts w:ascii="Times New Roman" w:hAnsi="Times New Roman"/>
          <w:sz w:val="24"/>
          <w:szCs w:val="24"/>
        </w:rPr>
      </w:pPr>
    </w:p>
    <w:p w:rsidR="004B37E6" w:rsidRPr="003E58F2" w:rsidRDefault="005F578B" w:rsidP="003E58F2">
      <w:pPr>
        <w:spacing w:line="360" w:lineRule="auto"/>
        <w:jc w:val="both"/>
        <w:rPr>
          <w:rFonts w:ascii="Times New Roman" w:hAnsi="Times New Roman"/>
          <w:sz w:val="24"/>
          <w:szCs w:val="24"/>
        </w:rPr>
      </w:pPr>
      <w:r w:rsidRPr="003E58F2">
        <w:rPr>
          <w:rFonts w:ascii="Times New Roman" w:hAnsi="Times New Roman"/>
          <w:sz w:val="24"/>
          <w:szCs w:val="24"/>
        </w:rPr>
        <w:t>When the Big Cottonwood Ward split in 1911</w:t>
      </w:r>
      <w:r w:rsidR="004B37E6" w:rsidRPr="003E58F2">
        <w:rPr>
          <w:rFonts w:ascii="Times New Roman" w:hAnsi="Times New Roman"/>
          <w:sz w:val="24"/>
          <w:szCs w:val="24"/>
        </w:rPr>
        <w:t xml:space="preserve"> the </w:t>
      </w:r>
      <w:r w:rsidRPr="003E58F2">
        <w:rPr>
          <w:rFonts w:ascii="Times New Roman" w:hAnsi="Times New Roman"/>
          <w:sz w:val="24"/>
          <w:szCs w:val="24"/>
        </w:rPr>
        <w:t>newly formed Brinton W</w:t>
      </w:r>
      <w:r w:rsidR="004B37E6" w:rsidRPr="003E58F2">
        <w:rPr>
          <w:rFonts w:ascii="Times New Roman" w:hAnsi="Times New Roman"/>
          <w:sz w:val="24"/>
          <w:szCs w:val="24"/>
        </w:rPr>
        <w:t>ard members began construction of their own Chapel a few hundred feet south of the District 37 School house at the corner or Highland Drive and Fardown Avenue.  Fardown Avenue was also called “Danish Alley” and “Druehl Lane”.  People said that Fardown Avenue was a winding dirt road that was frozen in the winter, dusty in the summer and otherwise muddy.  The land for th</w:t>
      </w:r>
      <w:r w:rsidR="003E762F">
        <w:rPr>
          <w:rFonts w:ascii="Times New Roman" w:hAnsi="Times New Roman"/>
          <w:sz w:val="24"/>
          <w:szCs w:val="24"/>
        </w:rPr>
        <w:t xml:space="preserve">is new Chapel </w:t>
      </w:r>
      <w:r w:rsidR="004B37E6" w:rsidRPr="003E58F2">
        <w:rPr>
          <w:rFonts w:ascii="Times New Roman" w:hAnsi="Times New Roman"/>
          <w:sz w:val="24"/>
          <w:szCs w:val="24"/>
        </w:rPr>
        <w:t xml:space="preserve">was donated by John Woodruff and the construction of the building was under the direction of his brother, Ensign Woodruff.  </w:t>
      </w:r>
      <w:r w:rsidRPr="003E58F2">
        <w:rPr>
          <w:rFonts w:ascii="Times New Roman" w:hAnsi="Times New Roman"/>
          <w:sz w:val="24"/>
          <w:szCs w:val="24"/>
        </w:rPr>
        <w:t xml:space="preserve">Both John and Ensign were sons of </w:t>
      </w:r>
      <w:r w:rsidR="007C2EE4" w:rsidRPr="003E58F2">
        <w:rPr>
          <w:rFonts w:ascii="Times New Roman" w:hAnsi="Times New Roman"/>
          <w:sz w:val="24"/>
          <w:szCs w:val="24"/>
        </w:rPr>
        <w:t xml:space="preserve">LDS </w:t>
      </w:r>
      <w:r w:rsidRPr="003E58F2">
        <w:rPr>
          <w:rFonts w:ascii="Times New Roman" w:hAnsi="Times New Roman"/>
          <w:sz w:val="24"/>
          <w:szCs w:val="24"/>
        </w:rPr>
        <w:t xml:space="preserve">Church President Wilford Woodruff.  </w:t>
      </w:r>
      <w:r w:rsidR="004B37E6" w:rsidRPr="003E58F2">
        <w:rPr>
          <w:rFonts w:ascii="Times New Roman" w:hAnsi="Times New Roman"/>
          <w:sz w:val="24"/>
          <w:szCs w:val="24"/>
        </w:rPr>
        <w:t xml:space="preserve">The entire construction work on their chapel was done by the members of the Ward. </w:t>
      </w:r>
      <w:r w:rsidRPr="003E58F2">
        <w:rPr>
          <w:rFonts w:ascii="Times New Roman" w:hAnsi="Times New Roman"/>
          <w:sz w:val="24"/>
          <w:szCs w:val="24"/>
        </w:rPr>
        <w:t xml:space="preserve">There is a Utah </w:t>
      </w:r>
      <w:r w:rsidRPr="003E58F2">
        <w:rPr>
          <w:rFonts w:ascii="Times New Roman" w:hAnsi="Times New Roman"/>
          <w:sz w:val="24"/>
          <w:szCs w:val="24"/>
        </w:rPr>
        <w:lastRenderedPageBreak/>
        <w:t xml:space="preserve">Historical Marker located on the </w:t>
      </w:r>
      <w:r w:rsidR="00C769AB" w:rsidRPr="003E58F2">
        <w:rPr>
          <w:rFonts w:ascii="Times New Roman" w:hAnsi="Times New Roman"/>
          <w:sz w:val="24"/>
          <w:szCs w:val="24"/>
        </w:rPr>
        <w:t>Northwest</w:t>
      </w:r>
      <w:r w:rsidRPr="003E58F2">
        <w:rPr>
          <w:rFonts w:ascii="Times New Roman" w:hAnsi="Times New Roman"/>
          <w:sz w:val="24"/>
          <w:szCs w:val="24"/>
        </w:rPr>
        <w:t xml:space="preserve"> </w:t>
      </w:r>
      <w:r w:rsidR="00C769AB" w:rsidRPr="003E58F2">
        <w:rPr>
          <w:rFonts w:ascii="Times New Roman" w:hAnsi="Times New Roman"/>
          <w:sz w:val="24"/>
          <w:szCs w:val="24"/>
        </w:rPr>
        <w:t>c</w:t>
      </w:r>
      <w:r w:rsidRPr="003E58F2">
        <w:rPr>
          <w:rFonts w:ascii="Times New Roman" w:hAnsi="Times New Roman"/>
          <w:sz w:val="24"/>
          <w:szCs w:val="24"/>
        </w:rPr>
        <w:t xml:space="preserve">orner of Highland Drive and Fardown Avenue.   This marker commemorates the </w:t>
      </w:r>
      <w:r w:rsidR="00C769AB" w:rsidRPr="003E58F2">
        <w:rPr>
          <w:rFonts w:ascii="Times New Roman" w:hAnsi="Times New Roman"/>
          <w:sz w:val="24"/>
          <w:szCs w:val="24"/>
        </w:rPr>
        <w:t>s</w:t>
      </w:r>
      <w:r w:rsidRPr="003E58F2">
        <w:rPr>
          <w:rFonts w:ascii="Times New Roman" w:hAnsi="Times New Roman"/>
          <w:sz w:val="24"/>
          <w:szCs w:val="24"/>
        </w:rPr>
        <w:t>ettlement of Cottonwood and the construction of the Brinton Ward building.  There is a quote on the plaque from Ensign Woodruff’s journal of interest to us, “I was the contractor… With Fred Smith’s team and my plow, we broke ground… My brother, John, donated the ground…” Of course, Fred Smith is our George Fred Smith, son of George W.</w:t>
      </w:r>
      <w:r w:rsidR="00C769AB" w:rsidRPr="003E58F2">
        <w:rPr>
          <w:rFonts w:ascii="Times New Roman" w:hAnsi="Times New Roman"/>
          <w:sz w:val="24"/>
          <w:szCs w:val="24"/>
        </w:rPr>
        <w:t xml:space="preserve"> Smith.</w:t>
      </w:r>
      <w:r w:rsidRPr="003E58F2">
        <w:rPr>
          <w:rFonts w:ascii="Times New Roman" w:hAnsi="Times New Roman"/>
          <w:sz w:val="24"/>
          <w:szCs w:val="24"/>
        </w:rPr>
        <w:t xml:space="preserve">  </w:t>
      </w:r>
      <w:r w:rsidR="004B37E6" w:rsidRPr="003E58F2">
        <w:rPr>
          <w:rFonts w:ascii="Times New Roman" w:hAnsi="Times New Roman"/>
          <w:sz w:val="24"/>
          <w:szCs w:val="24"/>
        </w:rPr>
        <w:t xml:space="preserve">I am sure George Fred contributed time working on this building as would have his son, Raymont Fred (15) and </w:t>
      </w:r>
      <w:r w:rsidR="00C769AB" w:rsidRPr="003E58F2">
        <w:rPr>
          <w:rFonts w:ascii="Times New Roman" w:hAnsi="Times New Roman"/>
          <w:sz w:val="24"/>
          <w:szCs w:val="24"/>
        </w:rPr>
        <w:t xml:space="preserve">possibly, </w:t>
      </w:r>
      <w:r w:rsidR="004B37E6" w:rsidRPr="003E58F2">
        <w:rPr>
          <w:rFonts w:ascii="Times New Roman" w:hAnsi="Times New Roman"/>
          <w:sz w:val="24"/>
          <w:szCs w:val="24"/>
        </w:rPr>
        <w:t xml:space="preserve">Glenn Taubman (9).  These ages are based on their age at the time construction began in 1911.  </w:t>
      </w:r>
      <w:r w:rsidR="00C769AB" w:rsidRPr="003E58F2">
        <w:rPr>
          <w:rFonts w:ascii="Times New Roman" w:hAnsi="Times New Roman"/>
          <w:sz w:val="24"/>
          <w:szCs w:val="24"/>
        </w:rPr>
        <w:t xml:space="preserve">Below is a </w:t>
      </w:r>
      <w:r w:rsidR="004B37E6" w:rsidRPr="003E58F2">
        <w:rPr>
          <w:rFonts w:ascii="Times New Roman" w:hAnsi="Times New Roman"/>
          <w:sz w:val="24"/>
          <w:szCs w:val="24"/>
        </w:rPr>
        <w:t xml:space="preserve">great photograph of the Brinton Chapel under construction.  Ensign Woodruff is the fellow near the far left with the white carpenter’s apron on.  The photographer would have been standing </w:t>
      </w:r>
      <w:r w:rsidRPr="003E58F2">
        <w:rPr>
          <w:rFonts w:ascii="Times New Roman" w:hAnsi="Times New Roman"/>
          <w:sz w:val="24"/>
          <w:szCs w:val="24"/>
        </w:rPr>
        <w:t xml:space="preserve">on the North West Corner where this Marker is located today facing </w:t>
      </w:r>
      <w:r w:rsidR="004B37E6" w:rsidRPr="003E58F2">
        <w:rPr>
          <w:rFonts w:ascii="Times New Roman" w:hAnsi="Times New Roman"/>
          <w:sz w:val="24"/>
          <w:szCs w:val="24"/>
        </w:rPr>
        <w:t>slightly south of east.</w:t>
      </w:r>
      <w:r w:rsidR="00C769AB" w:rsidRPr="003E58F2">
        <w:rPr>
          <w:rFonts w:ascii="Times New Roman" w:hAnsi="Times New Roman"/>
          <w:sz w:val="24"/>
          <w:szCs w:val="24"/>
        </w:rPr>
        <w:t xml:space="preserve">  This photograph comes from the collection of LeNore Woodruff Turnbow.</w:t>
      </w:r>
    </w:p>
    <w:p w:rsidR="004B37E6" w:rsidRPr="003E58F2" w:rsidRDefault="009A4755" w:rsidP="008E1D67">
      <w:pPr>
        <w:spacing w:line="360" w:lineRule="auto"/>
        <w:jc w:val="center"/>
        <w:rPr>
          <w:rFonts w:ascii="Times New Roman" w:hAnsi="Times New Roman"/>
          <w:sz w:val="24"/>
          <w:szCs w:val="24"/>
        </w:rPr>
      </w:pPr>
      <w:r>
        <w:rPr>
          <w:rFonts w:ascii="Times New Roman" w:hAnsi="Times New Roman"/>
          <w:noProof/>
          <w:sz w:val="24"/>
          <w:szCs w:val="24"/>
          <w:lang w:bidi="ar-SA"/>
        </w:rPr>
        <w:drawing>
          <wp:inline distT="0" distB="0" distL="0" distR="0">
            <wp:extent cx="6132250" cy="4275438"/>
            <wp:effectExtent l="19050" t="0" r="1850" b="0"/>
            <wp:docPr id="342" name="Picture 9" descr="Brinton ward under constr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rinton ward under construction"/>
                    <pic:cNvPicPr>
                      <a:picLocks noChangeAspect="1" noChangeArrowheads="1"/>
                    </pic:cNvPicPr>
                  </pic:nvPicPr>
                  <pic:blipFill>
                    <a:blip r:embed="rId48" cstate="print">
                      <a:lum bright="6000" contrast="14000"/>
                    </a:blip>
                    <a:srcRect/>
                    <a:stretch>
                      <a:fillRect/>
                    </a:stretch>
                  </pic:blipFill>
                  <pic:spPr bwMode="auto">
                    <a:xfrm>
                      <a:off x="0" y="0"/>
                      <a:ext cx="6136027" cy="4278071"/>
                    </a:xfrm>
                    <a:prstGeom prst="rect">
                      <a:avLst/>
                    </a:prstGeom>
                    <a:noFill/>
                    <a:ln w="9525">
                      <a:noFill/>
                      <a:miter lim="800000"/>
                      <a:headEnd/>
                      <a:tailEnd/>
                    </a:ln>
                  </pic:spPr>
                </pic:pic>
              </a:graphicData>
            </a:graphic>
          </wp:inline>
        </w:drawing>
      </w:r>
    </w:p>
    <w:p w:rsidR="00F8669B" w:rsidRDefault="003E762F" w:rsidP="003E58F2">
      <w:pPr>
        <w:spacing w:line="360" w:lineRule="auto"/>
        <w:jc w:val="both"/>
        <w:rPr>
          <w:rFonts w:ascii="Times New Roman" w:hAnsi="Times New Roman"/>
          <w:sz w:val="24"/>
          <w:szCs w:val="24"/>
        </w:rPr>
      </w:pPr>
      <w:r>
        <w:rPr>
          <w:rFonts w:ascii="Times New Roman" w:hAnsi="Times New Roman"/>
          <w:sz w:val="24"/>
          <w:szCs w:val="24"/>
        </w:rPr>
        <w:lastRenderedPageBreak/>
        <w:t xml:space="preserve">There are actually two </w:t>
      </w:r>
      <w:r w:rsidR="00410B03">
        <w:rPr>
          <w:rFonts w:ascii="Times New Roman" w:hAnsi="Times New Roman"/>
          <w:sz w:val="24"/>
          <w:szCs w:val="24"/>
        </w:rPr>
        <w:t>significant plaques on th</w:t>
      </w:r>
      <w:r w:rsidR="00A30841">
        <w:rPr>
          <w:rFonts w:ascii="Times New Roman" w:hAnsi="Times New Roman"/>
          <w:sz w:val="24"/>
          <w:szCs w:val="24"/>
        </w:rPr>
        <w:t>is</w:t>
      </w:r>
      <w:r w:rsidR="00410B03">
        <w:rPr>
          <w:rFonts w:ascii="Times New Roman" w:hAnsi="Times New Roman"/>
          <w:sz w:val="24"/>
          <w:szCs w:val="24"/>
        </w:rPr>
        <w:t xml:space="preserve"> churc</w:t>
      </w:r>
      <w:r w:rsidR="00F8669B">
        <w:rPr>
          <w:rFonts w:ascii="Times New Roman" w:hAnsi="Times New Roman"/>
          <w:sz w:val="24"/>
          <w:szCs w:val="24"/>
        </w:rPr>
        <w:t>h property.  Below is the one I mentioned earlier honoring the Cottonwood Settlement</w:t>
      </w:r>
      <w:r w:rsidR="00C011DA">
        <w:rPr>
          <w:rFonts w:ascii="Times New Roman" w:hAnsi="Times New Roman"/>
          <w:sz w:val="24"/>
          <w:szCs w:val="24"/>
        </w:rPr>
        <w:t xml:space="preserve"> placed by the Daughters of Utah Pioneers</w:t>
      </w:r>
      <w:r w:rsidR="00F8669B">
        <w:rPr>
          <w:rFonts w:ascii="Times New Roman" w:hAnsi="Times New Roman"/>
          <w:sz w:val="24"/>
          <w:szCs w:val="24"/>
        </w:rPr>
        <w:t xml:space="preserve">.  </w:t>
      </w:r>
    </w:p>
    <w:p w:rsidR="00F8669B" w:rsidRDefault="009A4755" w:rsidP="0024406B">
      <w:pPr>
        <w:spacing w:line="360" w:lineRule="auto"/>
        <w:jc w:val="center"/>
        <w:rPr>
          <w:rFonts w:ascii="Times New Roman" w:hAnsi="Times New Roman"/>
          <w:sz w:val="24"/>
          <w:szCs w:val="24"/>
        </w:rPr>
      </w:pPr>
      <w:r>
        <w:rPr>
          <w:rFonts w:ascii="Times New Roman" w:hAnsi="Times New Roman"/>
          <w:noProof/>
          <w:sz w:val="24"/>
          <w:szCs w:val="24"/>
          <w:lang w:bidi="ar-SA"/>
        </w:rPr>
        <w:drawing>
          <wp:inline distT="0" distB="0" distL="0" distR="0">
            <wp:extent cx="4775835" cy="6363970"/>
            <wp:effectExtent l="19050" t="0" r="5715"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49" cstate="print"/>
                    <a:srcRect/>
                    <a:stretch>
                      <a:fillRect/>
                    </a:stretch>
                  </pic:blipFill>
                  <pic:spPr bwMode="auto">
                    <a:xfrm>
                      <a:off x="0" y="0"/>
                      <a:ext cx="4775835" cy="6363970"/>
                    </a:xfrm>
                    <a:prstGeom prst="rect">
                      <a:avLst/>
                    </a:prstGeom>
                    <a:noFill/>
                    <a:ln w="9525">
                      <a:noFill/>
                      <a:miter lim="800000"/>
                      <a:headEnd/>
                      <a:tailEnd/>
                    </a:ln>
                  </pic:spPr>
                </pic:pic>
              </a:graphicData>
            </a:graphic>
          </wp:inline>
        </w:drawing>
      </w:r>
    </w:p>
    <w:p w:rsidR="0024406B" w:rsidRDefault="0024406B" w:rsidP="003E58F2">
      <w:pPr>
        <w:spacing w:line="360" w:lineRule="auto"/>
        <w:jc w:val="both"/>
        <w:rPr>
          <w:rFonts w:ascii="Times New Roman" w:hAnsi="Times New Roman"/>
          <w:sz w:val="24"/>
          <w:szCs w:val="24"/>
        </w:rPr>
      </w:pPr>
    </w:p>
    <w:p w:rsidR="004B37E6" w:rsidRDefault="004B37E6" w:rsidP="003E58F2">
      <w:pPr>
        <w:spacing w:line="360" w:lineRule="auto"/>
        <w:jc w:val="both"/>
        <w:rPr>
          <w:rFonts w:ascii="Times New Roman" w:hAnsi="Times New Roman"/>
          <w:sz w:val="24"/>
          <w:szCs w:val="24"/>
        </w:rPr>
      </w:pPr>
      <w:r w:rsidRPr="003E58F2">
        <w:rPr>
          <w:rFonts w:ascii="Times New Roman" w:hAnsi="Times New Roman"/>
          <w:sz w:val="24"/>
          <w:szCs w:val="24"/>
        </w:rPr>
        <w:lastRenderedPageBreak/>
        <w:t xml:space="preserve">The first Sacrament Meeting was held in the new Brinton Ward building on December 20 1914; just three years after beginning construction.  </w:t>
      </w:r>
      <w:r w:rsidR="00C011DA">
        <w:rPr>
          <w:rFonts w:ascii="Times New Roman" w:hAnsi="Times New Roman"/>
          <w:sz w:val="24"/>
          <w:szCs w:val="24"/>
        </w:rPr>
        <w:t xml:space="preserve">This Chapel is believed to be the first in the Church to have been built entirely by Ward member contributions and labor.  </w:t>
      </w:r>
      <w:r w:rsidRPr="003E58F2">
        <w:rPr>
          <w:rFonts w:ascii="Times New Roman" w:hAnsi="Times New Roman"/>
          <w:sz w:val="24"/>
          <w:szCs w:val="24"/>
        </w:rPr>
        <w:t xml:space="preserve">The building was not completely finished for another 15 years when it was dedicated by </w:t>
      </w:r>
      <w:r w:rsidR="00C769AB" w:rsidRPr="003E58F2">
        <w:rPr>
          <w:rFonts w:ascii="Times New Roman" w:hAnsi="Times New Roman"/>
          <w:sz w:val="24"/>
          <w:szCs w:val="24"/>
        </w:rPr>
        <w:t xml:space="preserve">LDS Church </w:t>
      </w:r>
      <w:r w:rsidRPr="003E58F2">
        <w:rPr>
          <w:rFonts w:ascii="Times New Roman" w:hAnsi="Times New Roman"/>
          <w:sz w:val="24"/>
          <w:szCs w:val="24"/>
        </w:rPr>
        <w:t xml:space="preserve">President Heber J. Grant on </w:t>
      </w:r>
      <w:r w:rsidR="00A47083">
        <w:rPr>
          <w:rFonts w:ascii="Times New Roman" w:hAnsi="Times New Roman"/>
          <w:sz w:val="24"/>
          <w:szCs w:val="24"/>
        </w:rPr>
        <w:t xml:space="preserve">12 </w:t>
      </w:r>
      <w:r w:rsidRPr="003E58F2">
        <w:rPr>
          <w:rFonts w:ascii="Times New Roman" w:hAnsi="Times New Roman"/>
          <w:sz w:val="24"/>
          <w:szCs w:val="24"/>
        </w:rPr>
        <w:t>February</w:t>
      </w:r>
      <w:r w:rsidR="00A47083">
        <w:rPr>
          <w:rFonts w:ascii="Times New Roman" w:hAnsi="Times New Roman"/>
          <w:sz w:val="24"/>
          <w:szCs w:val="24"/>
        </w:rPr>
        <w:t xml:space="preserve"> </w:t>
      </w:r>
      <w:r w:rsidRPr="003E58F2">
        <w:rPr>
          <w:rFonts w:ascii="Times New Roman" w:hAnsi="Times New Roman"/>
          <w:sz w:val="24"/>
          <w:szCs w:val="24"/>
        </w:rPr>
        <w:t>1928.  The Brinton Ward was reorganized a month prior to this dedication and the name of the ward was changed to</w:t>
      </w:r>
      <w:r w:rsidR="005F578B" w:rsidRPr="003E58F2">
        <w:rPr>
          <w:rFonts w:ascii="Times New Roman" w:hAnsi="Times New Roman"/>
          <w:sz w:val="24"/>
          <w:szCs w:val="24"/>
        </w:rPr>
        <w:t xml:space="preserve"> T</w:t>
      </w:r>
      <w:r w:rsidRPr="003E58F2">
        <w:rPr>
          <w:rFonts w:ascii="Times New Roman" w:hAnsi="Times New Roman"/>
          <w:sz w:val="24"/>
          <w:szCs w:val="24"/>
        </w:rPr>
        <w:t xml:space="preserve">he Cottonwood Ward. </w:t>
      </w:r>
    </w:p>
    <w:p w:rsidR="00410B03" w:rsidRDefault="00410B03" w:rsidP="003E58F2">
      <w:pPr>
        <w:spacing w:line="360" w:lineRule="auto"/>
        <w:jc w:val="both"/>
        <w:rPr>
          <w:rFonts w:ascii="Times New Roman" w:hAnsi="Times New Roman"/>
          <w:sz w:val="24"/>
          <w:szCs w:val="24"/>
        </w:rPr>
      </w:pPr>
    </w:p>
    <w:p w:rsidR="00410B03" w:rsidRDefault="00410B03" w:rsidP="003E58F2">
      <w:pPr>
        <w:spacing w:line="360" w:lineRule="auto"/>
        <w:jc w:val="both"/>
        <w:rPr>
          <w:rFonts w:ascii="Times New Roman" w:hAnsi="Times New Roman"/>
          <w:sz w:val="24"/>
          <w:szCs w:val="24"/>
        </w:rPr>
      </w:pPr>
      <w:r>
        <w:rPr>
          <w:rFonts w:ascii="Times New Roman" w:hAnsi="Times New Roman"/>
          <w:sz w:val="24"/>
          <w:szCs w:val="24"/>
        </w:rPr>
        <w:t>The second monument and plaque was placed in 1997 by members of the Cottonwood 5</w:t>
      </w:r>
      <w:r w:rsidRPr="00410B03">
        <w:rPr>
          <w:rFonts w:ascii="Times New Roman" w:hAnsi="Times New Roman"/>
          <w:sz w:val="24"/>
          <w:szCs w:val="24"/>
          <w:vertAlign w:val="superscript"/>
        </w:rPr>
        <w:t>th</w:t>
      </w:r>
      <w:r>
        <w:rPr>
          <w:rFonts w:ascii="Times New Roman" w:hAnsi="Times New Roman"/>
          <w:sz w:val="24"/>
          <w:szCs w:val="24"/>
        </w:rPr>
        <w:t xml:space="preserve"> and 9</w:t>
      </w:r>
      <w:r w:rsidRPr="00410B03">
        <w:rPr>
          <w:rFonts w:ascii="Times New Roman" w:hAnsi="Times New Roman"/>
          <w:sz w:val="24"/>
          <w:szCs w:val="24"/>
          <w:vertAlign w:val="superscript"/>
        </w:rPr>
        <w:t>th</w:t>
      </w:r>
      <w:r>
        <w:rPr>
          <w:rFonts w:ascii="Times New Roman" w:hAnsi="Times New Roman"/>
          <w:sz w:val="24"/>
          <w:szCs w:val="24"/>
        </w:rPr>
        <w:t xml:space="preserve"> Ward occupying this building at that time.</w:t>
      </w:r>
    </w:p>
    <w:p w:rsidR="00410B03" w:rsidRDefault="009A4755" w:rsidP="00410B03">
      <w:pPr>
        <w:spacing w:line="360" w:lineRule="auto"/>
        <w:jc w:val="center"/>
        <w:rPr>
          <w:rFonts w:ascii="Times New Roman" w:hAnsi="Times New Roman"/>
          <w:sz w:val="24"/>
          <w:szCs w:val="24"/>
        </w:rPr>
      </w:pPr>
      <w:r>
        <w:rPr>
          <w:rFonts w:ascii="Times New Roman" w:hAnsi="Times New Roman"/>
          <w:noProof/>
          <w:sz w:val="24"/>
          <w:szCs w:val="24"/>
          <w:lang w:bidi="ar-SA"/>
        </w:rPr>
        <w:drawing>
          <wp:inline distT="0" distB="0" distL="0" distR="0">
            <wp:extent cx="5585460" cy="4880610"/>
            <wp:effectExtent l="19050" t="0" r="0"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50" cstate="print">
                      <a:lum bright="-10000" contrast="19000"/>
                    </a:blip>
                    <a:srcRect/>
                    <a:stretch>
                      <a:fillRect/>
                    </a:stretch>
                  </pic:blipFill>
                  <pic:spPr bwMode="auto">
                    <a:xfrm>
                      <a:off x="0" y="0"/>
                      <a:ext cx="5585460" cy="4880610"/>
                    </a:xfrm>
                    <a:prstGeom prst="rect">
                      <a:avLst/>
                    </a:prstGeom>
                    <a:noFill/>
                    <a:ln w="9525">
                      <a:noFill/>
                      <a:miter lim="800000"/>
                      <a:headEnd/>
                      <a:tailEnd/>
                    </a:ln>
                  </pic:spPr>
                </pic:pic>
              </a:graphicData>
            </a:graphic>
          </wp:inline>
        </w:drawing>
      </w:r>
    </w:p>
    <w:p w:rsidR="00410B03" w:rsidRDefault="00410B03" w:rsidP="003E58F2">
      <w:pPr>
        <w:spacing w:line="360" w:lineRule="auto"/>
        <w:jc w:val="both"/>
        <w:rPr>
          <w:rFonts w:ascii="Times New Roman" w:hAnsi="Times New Roman"/>
          <w:sz w:val="24"/>
          <w:szCs w:val="24"/>
        </w:rPr>
      </w:pPr>
    </w:p>
    <w:p w:rsidR="004B37E6" w:rsidRPr="003E58F2" w:rsidRDefault="009A4755" w:rsidP="003E58F2">
      <w:pPr>
        <w:spacing w:line="360" w:lineRule="auto"/>
        <w:jc w:val="both"/>
        <w:rPr>
          <w:rFonts w:ascii="Times New Roman" w:hAnsi="Times New Roman"/>
          <w:sz w:val="24"/>
          <w:szCs w:val="24"/>
        </w:rPr>
      </w:pPr>
      <w:r>
        <w:rPr>
          <w:rFonts w:ascii="Times New Roman" w:hAnsi="Times New Roman"/>
          <w:noProof/>
          <w:sz w:val="24"/>
          <w:szCs w:val="24"/>
          <w:lang w:bidi="ar-SA"/>
        </w:rPr>
        <w:drawing>
          <wp:inline distT="0" distB="0" distL="0" distR="0">
            <wp:extent cx="5486400" cy="4114800"/>
            <wp:effectExtent l="19050" t="0" r="0"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51" cstate="print">
                      <a:lum bright="-3000" contrast="57000"/>
                    </a:blip>
                    <a:srcRect/>
                    <a:stretch>
                      <a:fillRect/>
                    </a:stretch>
                  </pic:blipFill>
                  <pic:spPr bwMode="auto">
                    <a:xfrm>
                      <a:off x="0" y="0"/>
                      <a:ext cx="5486400" cy="4114800"/>
                    </a:xfrm>
                    <a:prstGeom prst="rect">
                      <a:avLst/>
                    </a:prstGeom>
                    <a:noFill/>
                    <a:ln w="9525">
                      <a:noFill/>
                      <a:miter lim="800000"/>
                      <a:headEnd/>
                      <a:tailEnd/>
                    </a:ln>
                  </pic:spPr>
                </pic:pic>
              </a:graphicData>
            </a:graphic>
          </wp:inline>
        </w:drawing>
      </w:r>
    </w:p>
    <w:p w:rsidR="00410B03" w:rsidRDefault="00410B03" w:rsidP="003E58F2">
      <w:pPr>
        <w:spacing w:line="360" w:lineRule="auto"/>
        <w:jc w:val="both"/>
        <w:rPr>
          <w:rFonts w:ascii="Times New Roman" w:hAnsi="Times New Roman"/>
          <w:sz w:val="24"/>
          <w:szCs w:val="24"/>
        </w:rPr>
      </w:pPr>
    </w:p>
    <w:p w:rsidR="004B37E6" w:rsidRPr="003E58F2" w:rsidRDefault="004B37E6" w:rsidP="003E58F2">
      <w:pPr>
        <w:spacing w:line="360" w:lineRule="auto"/>
        <w:jc w:val="both"/>
        <w:rPr>
          <w:rFonts w:ascii="Times New Roman" w:hAnsi="Times New Roman"/>
          <w:sz w:val="24"/>
          <w:szCs w:val="24"/>
        </w:rPr>
      </w:pPr>
      <w:r w:rsidRPr="003E58F2">
        <w:rPr>
          <w:rFonts w:ascii="Times New Roman" w:hAnsi="Times New Roman"/>
          <w:sz w:val="24"/>
          <w:szCs w:val="24"/>
        </w:rPr>
        <w:t xml:space="preserve">The photograph below was taken in 1931.  </w:t>
      </w:r>
      <w:r w:rsidR="00610C7E" w:rsidRPr="003E58F2">
        <w:rPr>
          <w:rFonts w:ascii="Times New Roman" w:hAnsi="Times New Roman"/>
          <w:sz w:val="24"/>
          <w:szCs w:val="24"/>
        </w:rPr>
        <w:t xml:space="preserve">It is </w:t>
      </w:r>
      <w:r w:rsidRPr="003E58F2">
        <w:rPr>
          <w:rFonts w:ascii="Times New Roman" w:hAnsi="Times New Roman"/>
          <w:sz w:val="24"/>
          <w:szCs w:val="24"/>
        </w:rPr>
        <w:t>show</w:t>
      </w:r>
      <w:r w:rsidR="00610C7E" w:rsidRPr="003E58F2">
        <w:rPr>
          <w:rFonts w:ascii="Times New Roman" w:hAnsi="Times New Roman"/>
          <w:sz w:val="24"/>
          <w:szCs w:val="24"/>
        </w:rPr>
        <w:t>n</w:t>
      </w:r>
      <w:r w:rsidRPr="003E58F2">
        <w:rPr>
          <w:rFonts w:ascii="Times New Roman" w:hAnsi="Times New Roman"/>
          <w:sz w:val="24"/>
          <w:szCs w:val="24"/>
        </w:rPr>
        <w:t xml:space="preserve"> here because this would have been how the building looked at the time it was dedicated</w:t>
      </w:r>
      <w:r w:rsidR="00434018">
        <w:rPr>
          <w:rFonts w:ascii="Times New Roman" w:hAnsi="Times New Roman"/>
          <w:sz w:val="24"/>
          <w:szCs w:val="24"/>
        </w:rPr>
        <w:t xml:space="preserve"> on 12 February 1928 by President Heber J. Grant</w:t>
      </w:r>
      <w:r w:rsidR="005F578B" w:rsidRPr="003E58F2">
        <w:rPr>
          <w:rFonts w:ascii="Times New Roman" w:hAnsi="Times New Roman"/>
          <w:sz w:val="24"/>
          <w:szCs w:val="24"/>
        </w:rPr>
        <w:t xml:space="preserve">.  </w:t>
      </w:r>
      <w:r w:rsidR="00434018">
        <w:rPr>
          <w:rFonts w:ascii="Times New Roman" w:hAnsi="Times New Roman"/>
          <w:sz w:val="24"/>
          <w:szCs w:val="24"/>
        </w:rPr>
        <w:t xml:space="preserve">The Ward was reorganized at this time and the ward name was changed to the Cottonwood Ward.  </w:t>
      </w:r>
      <w:r w:rsidRPr="003E58F2">
        <w:rPr>
          <w:rFonts w:ascii="Times New Roman" w:hAnsi="Times New Roman"/>
          <w:sz w:val="24"/>
          <w:szCs w:val="24"/>
        </w:rPr>
        <w:t xml:space="preserve">The photographer took this picture looking to the east. You can see the thin outline of Mount Olympus in the background.   My earliest memories of this Chapel would be about 1951 and it looked exactly as depicted in this photograph with </w:t>
      </w:r>
      <w:r w:rsidR="00410B03">
        <w:rPr>
          <w:rFonts w:ascii="Times New Roman" w:hAnsi="Times New Roman"/>
          <w:sz w:val="24"/>
          <w:szCs w:val="24"/>
        </w:rPr>
        <w:t xml:space="preserve">a </w:t>
      </w:r>
      <w:r w:rsidRPr="003E58F2">
        <w:rPr>
          <w:rFonts w:ascii="Times New Roman" w:hAnsi="Times New Roman"/>
          <w:sz w:val="24"/>
          <w:szCs w:val="24"/>
        </w:rPr>
        <w:t xml:space="preserve">more mature landscape.  </w:t>
      </w:r>
    </w:p>
    <w:p w:rsidR="005A69EA" w:rsidRPr="003E58F2" w:rsidRDefault="005A69EA" w:rsidP="003E58F2">
      <w:pPr>
        <w:spacing w:line="360" w:lineRule="auto"/>
        <w:jc w:val="both"/>
        <w:rPr>
          <w:rFonts w:ascii="Times New Roman" w:hAnsi="Times New Roman"/>
          <w:sz w:val="24"/>
          <w:szCs w:val="24"/>
        </w:rPr>
      </w:pPr>
    </w:p>
    <w:tbl>
      <w:tblPr>
        <w:tblW w:w="4750" w:type="pct"/>
        <w:tblCellSpacing w:w="15" w:type="dxa"/>
        <w:tblCellMar>
          <w:top w:w="60" w:type="dxa"/>
          <w:left w:w="60" w:type="dxa"/>
          <w:bottom w:w="60" w:type="dxa"/>
          <w:right w:w="60" w:type="dxa"/>
        </w:tblCellMar>
        <w:tblLook w:val="0000"/>
      </w:tblPr>
      <w:tblGrid>
        <w:gridCol w:w="8379"/>
      </w:tblGrid>
      <w:tr w:rsidR="00306199" w:rsidRPr="00AC63D7" w:rsidTr="00306199">
        <w:trPr>
          <w:tblCellSpacing w:w="15" w:type="dxa"/>
        </w:trPr>
        <w:tc>
          <w:tcPr>
            <w:tcW w:w="0" w:type="auto"/>
            <w:vAlign w:val="center"/>
          </w:tcPr>
          <w:p w:rsidR="00306199" w:rsidRPr="00AC63D7" w:rsidRDefault="00306199" w:rsidP="003E58F2">
            <w:pPr>
              <w:spacing w:line="360" w:lineRule="auto"/>
              <w:jc w:val="both"/>
              <w:rPr>
                <w:rFonts w:ascii="Times New Roman" w:hAnsi="Times New Roman"/>
                <w:sz w:val="24"/>
                <w:szCs w:val="24"/>
              </w:rPr>
            </w:pPr>
          </w:p>
        </w:tc>
      </w:tr>
    </w:tbl>
    <w:p w:rsidR="001C2AA1" w:rsidRDefault="009A4755" w:rsidP="003E58F2">
      <w:pPr>
        <w:spacing w:line="360" w:lineRule="auto"/>
        <w:rPr>
          <w:noProof/>
        </w:rPr>
      </w:pPr>
      <w:r>
        <w:rPr>
          <w:noProof/>
          <w:lang w:bidi="ar-SA"/>
        </w:rPr>
        <w:lastRenderedPageBreak/>
        <w:drawing>
          <wp:inline distT="0" distB="0" distL="0" distR="0">
            <wp:extent cx="5894070" cy="4139565"/>
            <wp:effectExtent l="19050" t="0" r="0" b="0"/>
            <wp:docPr id="346" name="Picture 10" descr="1931 Brinton Ward 1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931 Brinton Ward 1931"/>
                    <pic:cNvPicPr>
                      <a:picLocks noChangeAspect="1" noChangeArrowheads="1"/>
                    </pic:cNvPicPr>
                  </pic:nvPicPr>
                  <pic:blipFill>
                    <a:blip r:embed="rId52" cstate="print"/>
                    <a:srcRect/>
                    <a:stretch>
                      <a:fillRect/>
                    </a:stretch>
                  </pic:blipFill>
                  <pic:spPr bwMode="auto">
                    <a:xfrm>
                      <a:off x="0" y="0"/>
                      <a:ext cx="5894070" cy="4139565"/>
                    </a:xfrm>
                    <a:prstGeom prst="rect">
                      <a:avLst/>
                    </a:prstGeom>
                    <a:noFill/>
                    <a:ln w="9525">
                      <a:noFill/>
                      <a:miter lim="800000"/>
                      <a:headEnd/>
                      <a:tailEnd/>
                    </a:ln>
                  </pic:spPr>
                </pic:pic>
              </a:graphicData>
            </a:graphic>
          </wp:inline>
        </w:drawing>
      </w:r>
    </w:p>
    <w:p w:rsidR="008E1D67" w:rsidRDefault="008E1D67" w:rsidP="000E0C03">
      <w:pPr>
        <w:spacing w:line="360" w:lineRule="auto"/>
        <w:jc w:val="both"/>
        <w:rPr>
          <w:rFonts w:ascii="Times New Roman" w:hAnsi="Times New Roman"/>
          <w:noProof/>
          <w:sz w:val="24"/>
          <w:szCs w:val="24"/>
        </w:rPr>
      </w:pPr>
    </w:p>
    <w:p w:rsidR="000E0C03" w:rsidRDefault="000E0C03" w:rsidP="000E0C03">
      <w:pPr>
        <w:spacing w:line="360" w:lineRule="auto"/>
        <w:jc w:val="both"/>
        <w:rPr>
          <w:rFonts w:ascii="Times New Roman" w:hAnsi="Times New Roman"/>
          <w:noProof/>
          <w:sz w:val="24"/>
          <w:szCs w:val="24"/>
        </w:rPr>
      </w:pPr>
      <w:r w:rsidRPr="000E0C03">
        <w:rPr>
          <w:rFonts w:ascii="Times New Roman" w:hAnsi="Times New Roman"/>
          <w:noProof/>
          <w:sz w:val="24"/>
          <w:szCs w:val="24"/>
        </w:rPr>
        <w:t xml:space="preserve">George Fred Smith is pictured in this photo and can be identified by the arrow on the far right side.  His son, and my father, Raymont Fred Smith, is identified by the next arrow to the left.  In the middle of the photo is George Fred’s wife, Mary Elizabeth Taubman Smith.  On the far left of the photograph is my mother, Ethel Naylor Smith, holding her daughter Shirley Dean Smith (Woody).  The last person identified with an arrow on the far left is </w:t>
      </w:r>
      <w:r w:rsidR="00AF4D60">
        <w:rPr>
          <w:rFonts w:ascii="Times New Roman" w:hAnsi="Times New Roman"/>
          <w:noProof/>
          <w:sz w:val="24"/>
          <w:szCs w:val="24"/>
        </w:rPr>
        <w:t>another</w:t>
      </w:r>
      <w:r w:rsidRPr="000E0C03">
        <w:rPr>
          <w:rFonts w:ascii="Times New Roman" w:hAnsi="Times New Roman"/>
          <w:noProof/>
          <w:sz w:val="24"/>
          <w:szCs w:val="24"/>
        </w:rPr>
        <w:t xml:space="preserve"> daughter, Donna Jeanne Smith (Snarr). </w:t>
      </w:r>
    </w:p>
    <w:p w:rsidR="00AF4D60" w:rsidRPr="000E0C03" w:rsidRDefault="00AF4D60" w:rsidP="000E0C03">
      <w:pPr>
        <w:spacing w:line="360" w:lineRule="auto"/>
        <w:jc w:val="both"/>
        <w:rPr>
          <w:rFonts w:ascii="Times New Roman" w:hAnsi="Times New Roman"/>
          <w:noProof/>
          <w:sz w:val="24"/>
          <w:szCs w:val="24"/>
        </w:rPr>
      </w:pPr>
    </w:p>
    <w:p w:rsidR="008E1D67" w:rsidRDefault="008E1D67" w:rsidP="003E58F2">
      <w:pPr>
        <w:spacing w:line="360" w:lineRule="auto"/>
        <w:rPr>
          <w:rFonts w:ascii="Times New Roman" w:hAnsi="Times New Roman"/>
          <w:sz w:val="24"/>
          <w:szCs w:val="24"/>
        </w:rPr>
      </w:pPr>
    </w:p>
    <w:p w:rsidR="008E1D67" w:rsidRDefault="008E1D67" w:rsidP="003E58F2">
      <w:pPr>
        <w:spacing w:line="360" w:lineRule="auto"/>
        <w:rPr>
          <w:rFonts w:ascii="Times New Roman" w:hAnsi="Times New Roman"/>
          <w:sz w:val="24"/>
          <w:szCs w:val="24"/>
        </w:rPr>
      </w:pPr>
    </w:p>
    <w:p w:rsidR="0006776C" w:rsidRDefault="000E0C03" w:rsidP="003E58F2">
      <w:pPr>
        <w:spacing w:line="360" w:lineRule="auto"/>
        <w:rPr>
          <w:rFonts w:ascii="Times New Roman" w:hAnsi="Times New Roman"/>
          <w:sz w:val="24"/>
          <w:szCs w:val="24"/>
        </w:rPr>
      </w:pPr>
      <w:r w:rsidRPr="000E0C03">
        <w:rPr>
          <w:rFonts w:ascii="Times New Roman" w:hAnsi="Times New Roman"/>
          <w:sz w:val="24"/>
          <w:szCs w:val="24"/>
        </w:rPr>
        <w:lastRenderedPageBreak/>
        <w:t xml:space="preserve">This </w:t>
      </w:r>
      <w:r>
        <w:rPr>
          <w:rFonts w:ascii="Times New Roman" w:hAnsi="Times New Roman"/>
          <w:sz w:val="24"/>
          <w:szCs w:val="24"/>
        </w:rPr>
        <w:t xml:space="preserve">is probably the point I wanted to get to with this project.  </w:t>
      </w:r>
      <w:r w:rsidR="00387C08">
        <w:rPr>
          <w:rFonts w:ascii="Times New Roman" w:hAnsi="Times New Roman"/>
          <w:sz w:val="24"/>
          <w:szCs w:val="24"/>
        </w:rPr>
        <w:t xml:space="preserve">It was difficult to stay on task with so much general Church and pioneer history to discuss.  </w:t>
      </w:r>
      <w:r w:rsidR="00FB3E08">
        <w:rPr>
          <w:rFonts w:ascii="Times New Roman" w:hAnsi="Times New Roman"/>
          <w:sz w:val="24"/>
          <w:szCs w:val="24"/>
        </w:rPr>
        <w:t>T</w:t>
      </w:r>
      <w:r w:rsidR="00387C08">
        <w:rPr>
          <w:rFonts w:ascii="Times New Roman" w:hAnsi="Times New Roman"/>
          <w:sz w:val="24"/>
          <w:szCs w:val="24"/>
        </w:rPr>
        <w:t>he</w:t>
      </w:r>
      <w:r w:rsidR="00AF4D60">
        <w:rPr>
          <w:rFonts w:ascii="Times New Roman" w:hAnsi="Times New Roman"/>
          <w:sz w:val="24"/>
          <w:szCs w:val="24"/>
        </w:rPr>
        <w:t>re</w:t>
      </w:r>
      <w:r w:rsidR="00387C08">
        <w:rPr>
          <w:rFonts w:ascii="Times New Roman" w:hAnsi="Times New Roman"/>
          <w:sz w:val="24"/>
          <w:szCs w:val="24"/>
        </w:rPr>
        <w:t xml:space="preserve"> is nothing definitive telling us why George W. Smith and his family settled in this area after returning from the “Muddy Mission”.   In my mind,</w:t>
      </w:r>
      <w:r w:rsidR="00FB3E08">
        <w:rPr>
          <w:rFonts w:ascii="Times New Roman" w:hAnsi="Times New Roman"/>
          <w:sz w:val="24"/>
          <w:szCs w:val="24"/>
        </w:rPr>
        <w:t xml:space="preserve"> however, </w:t>
      </w:r>
      <w:r w:rsidR="0006776C">
        <w:rPr>
          <w:rFonts w:ascii="Times New Roman" w:hAnsi="Times New Roman"/>
          <w:sz w:val="24"/>
          <w:szCs w:val="24"/>
        </w:rPr>
        <w:t xml:space="preserve">there were </w:t>
      </w:r>
      <w:r w:rsidR="00FB3E08">
        <w:rPr>
          <w:rFonts w:ascii="Times New Roman" w:hAnsi="Times New Roman"/>
          <w:sz w:val="24"/>
          <w:szCs w:val="24"/>
        </w:rPr>
        <w:t>some influencing factors</w:t>
      </w:r>
      <w:r w:rsidR="00387C08">
        <w:rPr>
          <w:rFonts w:ascii="Times New Roman" w:hAnsi="Times New Roman"/>
          <w:sz w:val="24"/>
          <w:szCs w:val="24"/>
        </w:rPr>
        <w:t>:</w:t>
      </w:r>
    </w:p>
    <w:p w:rsidR="0006776C" w:rsidRDefault="00387C08" w:rsidP="0006776C">
      <w:pPr>
        <w:numPr>
          <w:ilvl w:val="0"/>
          <w:numId w:val="4"/>
        </w:numPr>
        <w:spacing w:line="360" w:lineRule="auto"/>
        <w:rPr>
          <w:rFonts w:ascii="Times New Roman" w:hAnsi="Times New Roman"/>
          <w:sz w:val="24"/>
          <w:szCs w:val="24"/>
        </w:rPr>
      </w:pPr>
      <w:r>
        <w:rPr>
          <w:rFonts w:ascii="Times New Roman" w:hAnsi="Times New Roman"/>
          <w:sz w:val="24"/>
          <w:szCs w:val="24"/>
        </w:rPr>
        <w:t>Catherine’s father and brothers and their family were settled here</w:t>
      </w:r>
      <w:r w:rsidR="0006776C">
        <w:rPr>
          <w:rFonts w:ascii="Times New Roman" w:hAnsi="Times New Roman"/>
          <w:sz w:val="24"/>
          <w:szCs w:val="24"/>
        </w:rPr>
        <w:t>.</w:t>
      </w:r>
      <w:r>
        <w:rPr>
          <w:rFonts w:ascii="Times New Roman" w:hAnsi="Times New Roman"/>
          <w:sz w:val="24"/>
          <w:szCs w:val="24"/>
        </w:rPr>
        <w:t xml:space="preserve"> </w:t>
      </w:r>
    </w:p>
    <w:p w:rsidR="0006776C" w:rsidRDefault="00387C08" w:rsidP="0006776C">
      <w:pPr>
        <w:numPr>
          <w:ilvl w:val="0"/>
          <w:numId w:val="4"/>
        </w:numPr>
        <w:spacing w:line="360" w:lineRule="auto"/>
        <w:rPr>
          <w:rFonts w:ascii="Times New Roman" w:hAnsi="Times New Roman"/>
          <w:sz w:val="24"/>
          <w:szCs w:val="24"/>
        </w:rPr>
      </w:pPr>
      <w:r>
        <w:rPr>
          <w:rFonts w:ascii="Times New Roman" w:hAnsi="Times New Roman"/>
          <w:sz w:val="24"/>
          <w:szCs w:val="24"/>
        </w:rPr>
        <w:t>Their daughter, Jane, was living here</w:t>
      </w:r>
      <w:r w:rsidR="0006776C">
        <w:rPr>
          <w:rFonts w:ascii="Times New Roman" w:hAnsi="Times New Roman"/>
          <w:sz w:val="24"/>
          <w:szCs w:val="24"/>
        </w:rPr>
        <w:t xml:space="preserve"> and had just given birth to her first child, Annie Viola</w:t>
      </w:r>
      <w:r w:rsidR="00AF4D60">
        <w:rPr>
          <w:rFonts w:ascii="Times New Roman" w:hAnsi="Times New Roman"/>
          <w:sz w:val="24"/>
          <w:szCs w:val="24"/>
        </w:rPr>
        <w:t xml:space="preserve"> perhaps only weeks before George W. and family arrived</w:t>
      </w:r>
      <w:r w:rsidR="0006776C">
        <w:rPr>
          <w:rFonts w:ascii="Times New Roman" w:hAnsi="Times New Roman"/>
          <w:sz w:val="24"/>
          <w:szCs w:val="24"/>
        </w:rPr>
        <w:t xml:space="preserve">.  </w:t>
      </w:r>
    </w:p>
    <w:p w:rsidR="0006776C" w:rsidRDefault="0006776C" w:rsidP="0006776C">
      <w:pPr>
        <w:numPr>
          <w:ilvl w:val="0"/>
          <w:numId w:val="4"/>
        </w:numPr>
        <w:spacing w:line="360" w:lineRule="auto"/>
        <w:rPr>
          <w:rFonts w:ascii="Times New Roman" w:hAnsi="Times New Roman"/>
          <w:sz w:val="24"/>
          <w:szCs w:val="24"/>
        </w:rPr>
      </w:pPr>
      <w:r>
        <w:rPr>
          <w:rFonts w:ascii="Times New Roman" w:hAnsi="Times New Roman"/>
          <w:sz w:val="24"/>
          <w:szCs w:val="24"/>
        </w:rPr>
        <w:t xml:space="preserve">Holladay was an established town with schools and a Church meeting house.  </w:t>
      </w:r>
    </w:p>
    <w:p w:rsidR="0006776C" w:rsidRDefault="0006776C" w:rsidP="0006776C">
      <w:pPr>
        <w:numPr>
          <w:ilvl w:val="0"/>
          <w:numId w:val="4"/>
        </w:numPr>
        <w:spacing w:line="360" w:lineRule="auto"/>
        <w:rPr>
          <w:rFonts w:ascii="Times New Roman" w:hAnsi="Times New Roman"/>
          <w:sz w:val="24"/>
          <w:szCs w:val="24"/>
        </w:rPr>
      </w:pPr>
      <w:r>
        <w:rPr>
          <w:rFonts w:ascii="Times New Roman" w:hAnsi="Times New Roman"/>
          <w:sz w:val="24"/>
          <w:szCs w:val="24"/>
        </w:rPr>
        <w:t xml:space="preserve">There was a blacksmith shop and general store close by.  </w:t>
      </w:r>
    </w:p>
    <w:p w:rsidR="000E0C03" w:rsidRDefault="0006776C" w:rsidP="0006776C">
      <w:pPr>
        <w:numPr>
          <w:ilvl w:val="0"/>
          <w:numId w:val="4"/>
        </w:numPr>
        <w:spacing w:line="360" w:lineRule="auto"/>
        <w:rPr>
          <w:rFonts w:ascii="Times New Roman" w:hAnsi="Times New Roman"/>
          <w:sz w:val="24"/>
          <w:szCs w:val="24"/>
        </w:rPr>
      </w:pPr>
      <w:r>
        <w:rPr>
          <w:rFonts w:ascii="Times New Roman" w:hAnsi="Times New Roman"/>
          <w:sz w:val="24"/>
          <w:szCs w:val="24"/>
        </w:rPr>
        <w:t>There was good farm land available</w:t>
      </w:r>
      <w:r w:rsidR="00AF4D60">
        <w:rPr>
          <w:rFonts w:ascii="Times New Roman" w:hAnsi="Times New Roman"/>
          <w:sz w:val="24"/>
          <w:szCs w:val="24"/>
        </w:rPr>
        <w:t>.</w:t>
      </w:r>
      <w:r>
        <w:rPr>
          <w:rFonts w:ascii="Times New Roman" w:hAnsi="Times New Roman"/>
          <w:sz w:val="24"/>
          <w:szCs w:val="24"/>
        </w:rPr>
        <w:t xml:space="preserve"> </w:t>
      </w:r>
    </w:p>
    <w:p w:rsidR="008E1D67" w:rsidRDefault="008E1D67" w:rsidP="0006776C">
      <w:pPr>
        <w:numPr>
          <w:ilvl w:val="0"/>
          <w:numId w:val="4"/>
        </w:numPr>
        <w:spacing w:line="360" w:lineRule="auto"/>
        <w:rPr>
          <w:rFonts w:ascii="Times New Roman" w:hAnsi="Times New Roman"/>
          <w:sz w:val="24"/>
          <w:szCs w:val="24"/>
        </w:rPr>
      </w:pPr>
    </w:p>
    <w:p w:rsidR="00CD01A5" w:rsidRDefault="00D221CE" w:rsidP="00CD01A5">
      <w:pPr>
        <w:spacing w:line="360" w:lineRule="auto"/>
        <w:rPr>
          <w:rFonts w:ascii="Times New Roman" w:hAnsi="Times New Roman"/>
          <w:sz w:val="24"/>
          <w:szCs w:val="24"/>
        </w:rPr>
      </w:pPr>
      <w:r>
        <w:rPr>
          <w:rFonts w:ascii="Times New Roman" w:hAnsi="Times New Roman"/>
          <w:sz w:val="24"/>
          <w:szCs w:val="24"/>
        </w:rPr>
        <w:t xml:space="preserve">We will probably never know for sure </w:t>
      </w:r>
      <w:r w:rsidR="00CD01A5">
        <w:rPr>
          <w:rFonts w:ascii="Times New Roman" w:hAnsi="Times New Roman"/>
          <w:sz w:val="24"/>
          <w:szCs w:val="24"/>
        </w:rPr>
        <w:t xml:space="preserve">why George W. and his family settled in Holladay-Cottonwood </w:t>
      </w:r>
      <w:r>
        <w:rPr>
          <w:rFonts w:ascii="Times New Roman" w:hAnsi="Times New Roman"/>
          <w:sz w:val="24"/>
          <w:szCs w:val="24"/>
        </w:rPr>
        <w:t>but I, for one, am pleased that they chose</w:t>
      </w:r>
      <w:r w:rsidR="00CD01A5">
        <w:rPr>
          <w:rFonts w:ascii="Times New Roman" w:hAnsi="Times New Roman"/>
          <w:sz w:val="24"/>
          <w:szCs w:val="24"/>
        </w:rPr>
        <w:t xml:space="preserve"> this area </w:t>
      </w:r>
      <w:r>
        <w:rPr>
          <w:rFonts w:ascii="Times New Roman" w:hAnsi="Times New Roman"/>
          <w:sz w:val="24"/>
          <w:szCs w:val="24"/>
        </w:rPr>
        <w:t xml:space="preserve">as a final home.  I started this project by saying that </w:t>
      </w:r>
      <w:r w:rsidR="00AF4D60">
        <w:rPr>
          <w:rFonts w:ascii="Times New Roman" w:hAnsi="Times New Roman"/>
          <w:sz w:val="24"/>
          <w:szCs w:val="24"/>
        </w:rPr>
        <w:t>I had a personal interest in this area.  My family home is</w:t>
      </w:r>
      <w:r w:rsidR="00CD01A5">
        <w:rPr>
          <w:rFonts w:ascii="Times New Roman" w:hAnsi="Times New Roman"/>
          <w:sz w:val="24"/>
          <w:szCs w:val="24"/>
        </w:rPr>
        <w:t xml:space="preserve"> standing </w:t>
      </w:r>
      <w:r w:rsidR="00AF4D60">
        <w:rPr>
          <w:rFonts w:ascii="Times New Roman" w:hAnsi="Times New Roman"/>
          <w:sz w:val="24"/>
          <w:szCs w:val="24"/>
        </w:rPr>
        <w:t>on Vine Street just two houses west of George Fred Smith’s home</w:t>
      </w:r>
      <w:r w:rsidR="00CD01A5">
        <w:rPr>
          <w:rFonts w:ascii="Times New Roman" w:hAnsi="Times New Roman"/>
          <w:sz w:val="24"/>
          <w:szCs w:val="24"/>
        </w:rPr>
        <w:t>.  I have wonderful memories of the house, the yard, the farm</w:t>
      </w:r>
      <w:r w:rsidR="00FB3E08">
        <w:rPr>
          <w:rFonts w:ascii="Times New Roman" w:hAnsi="Times New Roman"/>
          <w:sz w:val="24"/>
          <w:szCs w:val="24"/>
        </w:rPr>
        <w:t>,</w:t>
      </w:r>
      <w:r w:rsidR="00CD01A5">
        <w:rPr>
          <w:rFonts w:ascii="Times New Roman" w:hAnsi="Times New Roman"/>
          <w:sz w:val="24"/>
          <w:szCs w:val="24"/>
        </w:rPr>
        <w:t xml:space="preserve"> the orchard</w:t>
      </w:r>
      <w:r w:rsidR="00FB3E08">
        <w:rPr>
          <w:rFonts w:ascii="Times New Roman" w:hAnsi="Times New Roman"/>
          <w:sz w:val="24"/>
          <w:szCs w:val="24"/>
        </w:rPr>
        <w:t>, the school and the Church building</w:t>
      </w:r>
      <w:r w:rsidR="00CD01A5">
        <w:rPr>
          <w:rFonts w:ascii="Times New Roman" w:hAnsi="Times New Roman"/>
          <w:sz w:val="24"/>
          <w:szCs w:val="24"/>
        </w:rPr>
        <w:t xml:space="preserve">. One of my sisters lives in that family home today and another sister lives directly behind </w:t>
      </w:r>
      <w:r w:rsidR="00584982">
        <w:rPr>
          <w:rFonts w:ascii="Times New Roman" w:hAnsi="Times New Roman"/>
          <w:sz w:val="24"/>
          <w:szCs w:val="24"/>
        </w:rPr>
        <w:t>our</w:t>
      </w:r>
      <w:r w:rsidR="00CD01A5">
        <w:rPr>
          <w:rFonts w:ascii="Times New Roman" w:hAnsi="Times New Roman"/>
          <w:sz w:val="24"/>
          <w:szCs w:val="24"/>
        </w:rPr>
        <w:t xml:space="preserve"> family home.  </w:t>
      </w:r>
    </w:p>
    <w:p w:rsidR="00FB3E08" w:rsidRDefault="00FB3E08" w:rsidP="00CD01A5">
      <w:pPr>
        <w:spacing w:line="360" w:lineRule="auto"/>
        <w:rPr>
          <w:rFonts w:ascii="Times New Roman" w:hAnsi="Times New Roman"/>
          <w:sz w:val="24"/>
          <w:szCs w:val="24"/>
        </w:rPr>
      </w:pPr>
    </w:p>
    <w:p w:rsidR="00584982" w:rsidRDefault="00584982" w:rsidP="00584982">
      <w:pPr>
        <w:spacing w:line="360" w:lineRule="auto"/>
        <w:rPr>
          <w:rFonts w:ascii="Times New Roman" w:hAnsi="Times New Roman"/>
          <w:sz w:val="24"/>
          <w:szCs w:val="24"/>
        </w:rPr>
      </w:pPr>
      <w:r>
        <w:rPr>
          <w:rFonts w:ascii="Times New Roman" w:hAnsi="Times New Roman"/>
          <w:sz w:val="24"/>
          <w:szCs w:val="24"/>
        </w:rPr>
        <w:t>I attended Church in the Brinton Ward building (Cottonwood First Ward growing up)</w:t>
      </w:r>
      <w:r w:rsidR="00143843">
        <w:rPr>
          <w:rFonts w:ascii="Times New Roman" w:hAnsi="Times New Roman"/>
          <w:sz w:val="24"/>
          <w:szCs w:val="24"/>
        </w:rPr>
        <w:t>;</w:t>
      </w:r>
      <w:r>
        <w:rPr>
          <w:rFonts w:ascii="Times New Roman" w:hAnsi="Times New Roman"/>
          <w:sz w:val="24"/>
          <w:szCs w:val="24"/>
        </w:rPr>
        <w:t xml:space="preserve"> I walked along Vine Street every school day to attend Oakwood Elementary School as did all my brothers and sisters before me.  Cottonwood was a wonderful place to grow up and I couldn’t be more thankful that my great grandfather and great grandmother decided to spen</w:t>
      </w:r>
      <w:r w:rsidR="00FB3E08">
        <w:rPr>
          <w:rFonts w:ascii="Times New Roman" w:hAnsi="Times New Roman"/>
          <w:sz w:val="24"/>
          <w:szCs w:val="24"/>
        </w:rPr>
        <w:t>d</w:t>
      </w:r>
      <w:r>
        <w:rPr>
          <w:rFonts w:ascii="Times New Roman" w:hAnsi="Times New Roman"/>
          <w:sz w:val="24"/>
          <w:szCs w:val="24"/>
        </w:rPr>
        <w:t xml:space="preserve"> the last years of their life in this area.</w:t>
      </w:r>
    </w:p>
    <w:p w:rsidR="008E1D67" w:rsidRDefault="008E1D67" w:rsidP="008E1D67">
      <w:pPr>
        <w:pStyle w:val="Heading1"/>
      </w:pPr>
      <w:bookmarkStart w:id="15" w:name="_Toc364797092"/>
      <w:r w:rsidRPr="002E166A">
        <w:lastRenderedPageBreak/>
        <w:t>The Children of George W. and Catherine Wootton Smith</w:t>
      </w:r>
      <w:bookmarkEnd w:id="15"/>
    </w:p>
    <w:p w:rsidR="008E1D67" w:rsidRPr="0064166D" w:rsidRDefault="008E1D67" w:rsidP="008E1D67"/>
    <w:p w:rsidR="008E1D67" w:rsidRPr="009C484F" w:rsidRDefault="008E1D67" w:rsidP="008E1D67">
      <w:pPr>
        <w:pStyle w:val="ListParagraph"/>
        <w:numPr>
          <w:ilvl w:val="0"/>
          <w:numId w:val="6"/>
        </w:numPr>
        <w:rPr>
          <w:rFonts w:ascii="Times New Roman" w:hAnsi="Times New Roman"/>
          <w:sz w:val="24"/>
          <w:szCs w:val="24"/>
        </w:rPr>
      </w:pPr>
      <w:r w:rsidRPr="00362A97">
        <w:rPr>
          <w:rFonts w:ascii="Times New Roman" w:hAnsi="Times New Roman"/>
          <w:b/>
          <w:sz w:val="24"/>
          <w:szCs w:val="24"/>
        </w:rPr>
        <w:t>Sabrina Smith Lamb</w:t>
      </w:r>
      <w:r w:rsidRPr="009C484F">
        <w:rPr>
          <w:rFonts w:ascii="Times New Roman" w:hAnsi="Times New Roman"/>
          <w:sz w:val="24"/>
          <w:szCs w:val="24"/>
        </w:rPr>
        <w:t xml:space="preserve"> was born in Eaton Bray, England 29 April 1847.  </w:t>
      </w:r>
      <w:r>
        <w:rPr>
          <w:rFonts w:ascii="Times New Roman" w:hAnsi="Times New Roman"/>
          <w:sz w:val="24"/>
          <w:szCs w:val="24"/>
        </w:rPr>
        <w:t>She immigrated to America in 1854. Sh</w:t>
      </w:r>
      <w:r w:rsidRPr="009C484F">
        <w:rPr>
          <w:rFonts w:ascii="Times New Roman" w:hAnsi="Times New Roman"/>
          <w:sz w:val="24"/>
          <w:szCs w:val="24"/>
        </w:rPr>
        <w:t>e was baptized 27 April 1856 in Farmington</w:t>
      </w:r>
      <w:r>
        <w:rPr>
          <w:rFonts w:ascii="Times New Roman" w:hAnsi="Times New Roman"/>
          <w:sz w:val="24"/>
          <w:szCs w:val="24"/>
        </w:rPr>
        <w:t>, Utah</w:t>
      </w:r>
      <w:r w:rsidRPr="009C484F">
        <w:rPr>
          <w:rFonts w:ascii="Times New Roman" w:hAnsi="Times New Roman"/>
          <w:sz w:val="24"/>
          <w:szCs w:val="24"/>
        </w:rPr>
        <w:t>.  She married Lisbon Lamb on 03 February 1866 in Farmington.  She had six children with Lisbon:</w:t>
      </w:r>
    </w:p>
    <w:p w:rsidR="008E1D67" w:rsidRDefault="008E1D67" w:rsidP="008E1D67">
      <w:pPr>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 xml:space="preserve">George Francis Lamb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born 1867</w:t>
      </w:r>
    </w:p>
    <w:p w:rsidR="008E1D67" w:rsidRDefault="008E1D67" w:rsidP="008E1D67">
      <w:pPr>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 xml:space="preserve">Anna Maria Lamb                 </w:t>
      </w:r>
      <w:r>
        <w:rPr>
          <w:rFonts w:ascii="Times New Roman" w:hAnsi="Times New Roman"/>
          <w:sz w:val="24"/>
          <w:szCs w:val="24"/>
        </w:rPr>
        <w:tab/>
        <w:t xml:space="preserve"> </w:t>
      </w:r>
      <w:r>
        <w:rPr>
          <w:rFonts w:ascii="Times New Roman" w:hAnsi="Times New Roman"/>
          <w:sz w:val="24"/>
          <w:szCs w:val="24"/>
        </w:rPr>
        <w:tab/>
        <w:t>born 1868</w:t>
      </w:r>
    </w:p>
    <w:p w:rsidR="008E1D67" w:rsidRDefault="008E1D67" w:rsidP="008E1D67">
      <w:pPr>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 xml:space="preserve">Lucy Jane Lamb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born 1870</w:t>
      </w:r>
    </w:p>
    <w:p w:rsidR="008E1D67" w:rsidRDefault="008E1D67" w:rsidP="008E1D67">
      <w:pPr>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 xml:space="preserve">Charles William Lamb  </w:t>
      </w:r>
      <w:r>
        <w:rPr>
          <w:rFonts w:ascii="Times New Roman" w:hAnsi="Times New Roman"/>
          <w:sz w:val="24"/>
          <w:szCs w:val="24"/>
        </w:rPr>
        <w:tab/>
      </w:r>
      <w:r>
        <w:rPr>
          <w:rFonts w:ascii="Times New Roman" w:hAnsi="Times New Roman"/>
          <w:sz w:val="24"/>
          <w:szCs w:val="24"/>
        </w:rPr>
        <w:tab/>
        <w:t>born 1872</w:t>
      </w:r>
    </w:p>
    <w:p w:rsidR="008E1D67" w:rsidRDefault="008E1D67" w:rsidP="008E1D67">
      <w:pPr>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Catherine Lamb</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born 1874</w:t>
      </w:r>
      <w:r>
        <w:rPr>
          <w:rFonts w:ascii="Times New Roman" w:hAnsi="Times New Roman"/>
          <w:sz w:val="24"/>
          <w:szCs w:val="24"/>
        </w:rPr>
        <w:tab/>
      </w:r>
      <w:r>
        <w:rPr>
          <w:rFonts w:ascii="Times New Roman" w:hAnsi="Times New Roman"/>
          <w:sz w:val="24"/>
          <w:szCs w:val="24"/>
        </w:rPr>
        <w:tab/>
      </w:r>
    </w:p>
    <w:p w:rsidR="008E1D67" w:rsidRDefault="008E1D67" w:rsidP="008E1D67">
      <w:pPr>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Alonzo Bray Lamb</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born 1876</w:t>
      </w:r>
    </w:p>
    <w:p w:rsidR="008E1D67" w:rsidRDefault="008E1D67" w:rsidP="008E1D67">
      <w:pPr>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Brigham Frederick Lamb</w:t>
      </w:r>
      <w:r>
        <w:rPr>
          <w:rFonts w:ascii="Times New Roman" w:hAnsi="Times New Roman"/>
          <w:sz w:val="24"/>
          <w:szCs w:val="24"/>
        </w:rPr>
        <w:tab/>
      </w:r>
      <w:r>
        <w:rPr>
          <w:rFonts w:ascii="Times New Roman" w:hAnsi="Times New Roman"/>
          <w:sz w:val="24"/>
          <w:szCs w:val="24"/>
        </w:rPr>
        <w:tab/>
        <w:t>born 1878</w:t>
      </w:r>
    </w:p>
    <w:p w:rsidR="008E1D67" w:rsidRDefault="008E1D67" w:rsidP="008E1D67">
      <w:pPr>
        <w:ind w:left="1080"/>
        <w:rPr>
          <w:rFonts w:ascii="Times New Roman" w:hAnsi="Times New Roman"/>
          <w:sz w:val="24"/>
          <w:szCs w:val="24"/>
        </w:rPr>
      </w:pPr>
      <w:r>
        <w:rPr>
          <w:rFonts w:ascii="Times New Roman" w:hAnsi="Times New Roman"/>
          <w:sz w:val="24"/>
          <w:szCs w:val="24"/>
        </w:rPr>
        <w:t xml:space="preserve">Sabrina died 18 March 1897 in Farmington, Utah at the age of 49.  She is buried in the Farmington City Cemetery.  </w:t>
      </w:r>
    </w:p>
    <w:p w:rsidR="008E1D67" w:rsidRPr="00A96ED9" w:rsidRDefault="008E1D67" w:rsidP="008E1D67">
      <w:pPr>
        <w:pStyle w:val="ListParagraph"/>
        <w:numPr>
          <w:ilvl w:val="0"/>
          <w:numId w:val="6"/>
        </w:numPr>
        <w:rPr>
          <w:rFonts w:ascii="Times New Roman" w:hAnsi="Times New Roman"/>
          <w:sz w:val="24"/>
          <w:szCs w:val="24"/>
        </w:rPr>
      </w:pPr>
      <w:r w:rsidRPr="00362A97">
        <w:rPr>
          <w:rFonts w:ascii="Times New Roman" w:hAnsi="Times New Roman"/>
          <w:b/>
          <w:sz w:val="24"/>
          <w:szCs w:val="24"/>
        </w:rPr>
        <w:t xml:space="preserve">Jane Smith </w:t>
      </w:r>
      <w:proofErr w:type="spellStart"/>
      <w:r w:rsidR="00C759A6">
        <w:rPr>
          <w:rFonts w:ascii="Times New Roman" w:hAnsi="Times New Roman"/>
          <w:b/>
          <w:sz w:val="24"/>
          <w:szCs w:val="24"/>
        </w:rPr>
        <w:t>Livsey</w:t>
      </w:r>
      <w:proofErr w:type="spellEnd"/>
      <w:r w:rsidRPr="00362A97">
        <w:rPr>
          <w:rFonts w:ascii="Times New Roman" w:hAnsi="Times New Roman"/>
          <w:b/>
          <w:sz w:val="24"/>
          <w:szCs w:val="24"/>
        </w:rPr>
        <w:t xml:space="preserve"> Markham</w:t>
      </w:r>
      <w:r w:rsidRPr="00A96ED9">
        <w:rPr>
          <w:rFonts w:ascii="Times New Roman" w:hAnsi="Times New Roman"/>
          <w:sz w:val="24"/>
          <w:szCs w:val="24"/>
        </w:rPr>
        <w:t xml:space="preserve"> was born in Eaton Bray, England on 14 October 1848.  She immigrated to America in 1854.   She was baptized on 27 April 1854 in Farmington, Utah.  She married Joseph </w:t>
      </w:r>
      <w:proofErr w:type="spellStart"/>
      <w:r w:rsidR="00C759A6">
        <w:rPr>
          <w:rFonts w:ascii="Times New Roman" w:hAnsi="Times New Roman"/>
          <w:sz w:val="24"/>
          <w:szCs w:val="24"/>
        </w:rPr>
        <w:t>Livsey</w:t>
      </w:r>
      <w:proofErr w:type="spellEnd"/>
      <w:r w:rsidRPr="00A96ED9">
        <w:rPr>
          <w:rFonts w:ascii="Times New Roman" w:hAnsi="Times New Roman"/>
          <w:sz w:val="24"/>
          <w:szCs w:val="24"/>
        </w:rPr>
        <w:t xml:space="preserve"> date unknown.   Jane had two children with Joseph.</w:t>
      </w:r>
    </w:p>
    <w:p w:rsidR="008E1D67" w:rsidRDefault="008E1D67" w:rsidP="008E1D67">
      <w:pPr>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 xml:space="preserve">Annie Viola </w:t>
      </w:r>
      <w:proofErr w:type="spellStart"/>
      <w:r w:rsidR="00C759A6">
        <w:rPr>
          <w:rFonts w:ascii="Times New Roman" w:hAnsi="Times New Roman"/>
          <w:sz w:val="24"/>
          <w:szCs w:val="24"/>
        </w:rPr>
        <w:t>Livsey</w:t>
      </w:r>
      <w:proofErr w:type="spellEnd"/>
      <w:r>
        <w:rPr>
          <w:rFonts w:ascii="Times New Roman" w:hAnsi="Times New Roman"/>
          <w:sz w:val="24"/>
          <w:szCs w:val="24"/>
        </w:rPr>
        <w:t xml:space="preserve"> Wootton </w:t>
      </w:r>
      <w:r>
        <w:rPr>
          <w:rFonts w:ascii="Times New Roman" w:hAnsi="Times New Roman"/>
          <w:sz w:val="24"/>
          <w:szCs w:val="24"/>
        </w:rPr>
        <w:tab/>
        <w:t xml:space="preserve">born 1873 </w:t>
      </w:r>
    </w:p>
    <w:p w:rsidR="008E1D67" w:rsidRDefault="008E1D67" w:rsidP="008E1D67">
      <w:pPr>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 xml:space="preserve">Josephine May </w:t>
      </w:r>
      <w:proofErr w:type="spellStart"/>
      <w:r w:rsidR="00C759A6">
        <w:rPr>
          <w:rFonts w:ascii="Times New Roman" w:hAnsi="Times New Roman"/>
          <w:sz w:val="24"/>
          <w:szCs w:val="24"/>
        </w:rPr>
        <w:t>Livsey</w:t>
      </w:r>
      <w:proofErr w:type="spellEnd"/>
      <w:r>
        <w:rPr>
          <w:rFonts w:ascii="Times New Roman" w:hAnsi="Times New Roman"/>
          <w:sz w:val="24"/>
          <w:szCs w:val="24"/>
        </w:rPr>
        <w:tab/>
      </w:r>
      <w:r>
        <w:rPr>
          <w:rFonts w:ascii="Times New Roman" w:hAnsi="Times New Roman"/>
          <w:sz w:val="24"/>
          <w:szCs w:val="24"/>
        </w:rPr>
        <w:tab/>
        <w:t>born 1875</w:t>
      </w:r>
    </w:p>
    <w:p w:rsidR="008E1D67" w:rsidRDefault="008E1D67" w:rsidP="008E1D67">
      <w:pPr>
        <w:ind w:left="1125"/>
        <w:rPr>
          <w:rFonts w:ascii="Times New Roman" w:hAnsi="Times New Roman"/>
          <w:sz w:val="24"/>
          <w:szCs w:val="24"/>
        </w:rPr>
      </w:pPr>
      <w:r>
        <w:rPr>
          <w:rFonts w:ascii="Times New Roman" w:hAnsi="Times New Roman"/>
          <w:sz w:val="24"/>
          <w:szCs w:val="24"/>
        </w:rPr>
        <w:t>Jane married a Mr. Clemens in 1877 (not verified) in Utah.  Jane had one                                                                                                                                                                child with him.</w:t>
      </w:r>
      <w:r>
        <w:rPr>
          <w:rFonts w:ascii="Times New Roman" w:hAnsi="Times New Roman"/>
          <w:sz w:val="24"/>
          <w:szCs w:val="24"/>
        </w:rPr>
        <w:tab/>
      </w:r>
    </w:p>
    <w:p w:rsidR="008E1D67" w:rsidRDefault="008E1D67" w:rsidP="008E1D67">
      <w:pPr>
        <w:ind w:left="1125"/>
        <w:rPr>
          <w:rFonts w:ascii="Times New Roman" w:hAnsi="Times New Roman"/>
          <w:sz w:val="24"/>
          <w:szCs w:val="24"/>
        </w:rPr>
      </w:pPr>
      <w:r>
        <w:rPr>
          <w:rFonts w:ascii="Times New Roman" w:hAnsi="Times New Roman"/>
          <w:sz w:val="24"/>
          <w:szCs w:val="24"/>
        </w:rPr>
        <w:tab/>
      </w:r>
      <w:r w:rsidRPr="00465285">
        <w:rPr>
          <w:rFonts w:ascii="Times New Roman" w:hAnsi="Times New Roman"/>
          <w:sz w:val="24"/>
          <w:szCs w:val="24"/>
        </w:rPr>
        <w:t>Beatrice Clemens</w:t>
      </w:r>
      <w:r w:rsidRPr="00465285">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born 1878</w:t>
      </w:r>
    </w:p>
    <w:p w:rsidR="008E1D67" w:rsidRDefault="008E1D67" w:rsidP="008E1D67">
      <w:pPr>
        <w:ind w:left="1125"/>
        <w:rPr>
          <w:rFonts w:ascii="Times New Roman" w:hAnsi="Times New Roman"/>
          <w:sz w:val="24"/>
          <w:szCs w:val="24"/>
        </w:rPr>
      </w:pPr>
      <w:r>
        <w:rPr>
          <w:rFonts w:ascii="Times New Roman" w:hAnsi="Times New Roman"/>
          <w:sz w:val="24"/>
          <w:szCs w:val="24"/>
        </w:rPr>
        <w:t>Jane married Thomas Markham in 1879 in Salt Lake City, Utah.  Jane had one child with him.</w:t>
      </w:r>
    </w:p>
    <w:p w:rsidR="008E1D67" w:rsidRDefault="008E1D67" w:rsidP="008E1D67">
      <w:pPr>
        <w:ind w:left="1125" w:firstLine="315"/>
        <w:rPr>
          <w:rFonts w:ascii="Times New Roman" w:hAnsi="Times New Roman"/>
          <w:sz w:val="24"/>
          <w:szCs w:val="24"/>
        </w:rPr>
      </w:pPr>
      <w:r>
        <w:rPr>
          <w:rFonts w:ascii="Times New Roman" w:hAnsi="Times New Roman"/>
          <w:sz w:val="24"/>
          <w:szCs w:val="24"/>
        </w:rPr>
        <w:t>Georgie Irene Markham</w:t>
      </w:r>
      <w:r>
        <w:rPr>
          <w:rFonts w:ascii="Times New Roman" w:hAnsi="Times New Roman"/>
          <w:sz w:val="24"/>
          <w:szCs w:val="24"/>
        </w:rPr>
        <w:tab/>
      </w:r>
      <w:r>
        <w:rPr>
          <w:rFonts w:ascii="Times New Roman" w:hAnsi="Times New Roman"/>
          <w:sz w:val="24"/>
          <w:szCs w:val="24"/>
        </w:rPr>
        <w:tab/>
        <w:t>born 1880</w:t>
      </w:r>
    </w:p>
    <w:p w:rsidR="008E1D67" w:rsidRDefault="008E1D67" w:rsidP="008E1D67">
      <w:pPr>
        <w:ind w:left="720" w:firstLine="360"/>
        <w:rPr>
          <w:rFonts w:ascii="Times New Roman" w:hAnsi="Times New Roman"/>
          <w:sz w:val="24"/>
          <w:szCs w:val="24"/>
        </w:rPr>
      </w:pPr>
      <w:r>
        <w:rPr>
          <w:rFonts w:ascii="Times New Roman" w:hAnsi="Times New Roman"/>
          <w:sz w:val="24"/>
          <w:szCs w:val="24"/>
        </w:rPr>
        <w:t>Jane died 13 April 1913 in San Francisco, California at the age of 64.</w:t>
      </w:r>
    </w:p>
    <w:p w:rsidR="008E1D67" w:rsidRDefault="008E1D67" w:rsidP="008E1D67">
      <w:pPr>
        <w:pStyle w:val="ListParagraph"/>
        <w:numPr>
          <w:ilvl w:val="0"/>
          <w:numId w:val="6"/>
        </w:numPr>
        <w:spacing w:line="360" w:lineRule="auto"/>
        <w:rPr>
          <w:rFonts w:ascii="Times New Roman" w:hAnsi="Times New Roman"/>
          <w:sz w:val="24"/>
          <w:szCs w:val="24"/>
        </w:rPr>
      </w:pPr>
      <w:r w:rsidRPr="00DC4C25">
        <w:rPr>
          <w:rFonts w:ascii="Times New Roman" w:hAnsi="Times New Roman"/>
          <w:sz w:val="24"/>
          <w:szCs w:val="24"/>
        </w:rPr>
        <w:lastRenderedPageBreak/>
        <w:t xml:space="preserve"> </w:t>
      </w:r>
      <w:r w:rsidRPr="009401D1">
        <w:rPr>
          <w:rFonts w:ascii="Times New Roman" w:hAnsi="Times New Roman"/>
          <w:b/>
          <w:sz w:val="24"/>
          <w:szCs w:val="24"/>
        </w:rPr>
        <w:t>Maria Elizabeth Smith</w:t>
      </w:r>
      <w:r w:rsidRPr="00DC4C25">
        <w:rPr>
          <w:rFonts w:ascii="Times New Roman" w:hAnsi="Times New Roman"/>
          <w:sz w:val="24"/>
          <w:szCs w:val="24"/>
        </w:rPr>
        <w:t xml:space="preserve"> was born in Eaton Bray, England on 18 September 1852 and died two weeks later on 1 October 1852.</w:t>
      </w:r>
    </w:p>
    <w:p w:rsidR="008E1D67" w:rsidRDefault="008E1D67" w:rsidP="008E1D67">
      <w:pPr>
        <w:pStyle w:val="ListParagraph"/>
        <w:numPr>
          <w:ilvl w:val="0"/>
          <w:numId w:val="6"/>
        </w:numPr>
        <w:spacing w:line="360" w:lineRule="auto"/>
        <w:rPr>
          <w:rFonts w:ascii="Times New Roman" w:hAnsi="Times New Roman"/>
          <w:sz w:val="24"/>
          <w:szCs w:val="24"/>
        </w:rPr>
      </w:pPr>
      <w:r w:rsidRPr="009401D1">
        <w:rPr>
          <w:rFonts w:ascii="Times New Roman" w:hAnsi="Times New Roman"/>
          <w:b/>
          <w:sz w:val="24"/>
          <w:szCs w:val="24"/>
        </w:rPr>
        <w:t>Marion Lehi Smith</w:t>
      </w:r>
      <w:r>
        <w:rPr>
          <w:rFonts w:ascii="Times New Roman" w:hAnsi="Times New Roman"/>
          <w:sz w:val="24"/>
          <w:szCs w:val="24"/>
        </w:rPr>
        <w:t xml:space="preserve"> was born in Eaton Bray, England on 08 March 1854 but died the same day.</w:t>
      </w:r>
    </w:p>
    <w:p w:rsidR="008E1D67" w:rsidRDefault="008E1D67" w:rsidP="008E1D67">
      <w:pPr>
        <w:pStyle w:val="ListParagraph"/>
        <w:numPr>
          <w:ilvl w:val="0"/>
          <w:numId w:val="6"/>
        </w:numPr>
        <w:spacing w:line="360" w:lineRule="auto"/>
        <w:ind w:left="1170" w:hanging="450"/>
        <w:rPr>
          <w:rFonts w:ascii="Times New Roman" w:hAnsi="Times New Roman"/>
          <w:sz w:val="24"/>
          <w:szCs w:val="24"/>
        </w:rPr>
      </w:pPr>
      <w:r w:rsidRPr="009401D1">
        <w:rPr>
          <w:rFonts w:ascii="Times New Roman" w:hAnsi="Times New Roman"/>
          <w:b/>
          <w:sz w:val="24"/>
          <w:szCs w:val="24"/>
        </w:rPr>
        <w:t xml:space="preserve">Annie Merintha Smith Hitch </w:t>
      </w:r>
      <w:r w:rsidRPr="009401D1">
        <w:rPr>
          <w:rFonts w:ascii="Times New Roman" w:hAnsi="Times New Roman"/>
          <w:sz w:val="24"/>
          <w:szCs w:val="24"/>
        </w:rPr>
        <w:t xml:space="preserve">was born near Devils Gate, Wyoming while her parents were crossing the plains on their way to Utah on 24 September 1855.  </w:t>
      </w:r>
      <w:r>
        <w:rPr>
          <w:rFonts w:ascii="Times New Roman" w:hAnsi="Times New Roman"/>
          <w:sz w:val="24"/>
          <w:szCs w:val="24"/>
        </w:rPr>
        <w:t>She was baptized 21 April 1867 in Farmington.  She married Samuel Palmer Hitch in 1877.  Annie had two daughters with Samuel.</w:t>
      </w:r>
    </w:p>
    <w:p w:rsidR="008E1D67" w:rsidRDefault="008E1D67" w:rsidP="008E1D67">
      <w:pPr>
        <w:spacing w:line="360" w:lineRule="auto"/>
        <w:ind w:left="1440"/>
        <w:rPr>
          <w:rFonts w:ascii="Times New Roman" w:hAnsi="Times New Roman"/>
          <w:sz w:val="24"/>
          <w:szCs w:val="24"/>
        </w:rPr>
      </w:pPr>
      <w:r>
        <w:rPr>
          <w:rFonts w:ascii="Times New Roman" w:hAnsi="Times New Roman"/>
          <w:sz w:val="24"/>
          <w:szCs w:val="24"/>
        </w:rPr>
        <w:t>Effie Palmer Hitch</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born 1877</w:t>
      </w:r>
    </w:p>
    <w:p w:rsidR="008E1D67" w:rsidRDefault="008E1D67" w:rsidP="008E1D67">
      <w:pPr>
        <w:spacing w:line="360" w:lineRule="auto"/>
        <w:ind w:left="1440"/>
        <w:rPr>
          <w:rFonts w:ascii="Times New Roman" w:hAnsi="Times New Roman"/>
          <w:sz w:val="24"/>
          <w:szCs w:val="24"/>
        </w:rPr>
      </w:pPr>
      <w:r>
        <w:rPr>
          <w:rFonts w:ascii="Times New Roman" w:hAnsi="Times New Roman"/>
          <w:sz w:val="24"/>
          <w:szCs w:val="24"/>
        </w:rPr>
        <w:t>Lucy Frances Hitch</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born 1879</w:t>
      </w:r>
    </w:p>
    <w:p w:rsidR="008E1D67" w:rsidRDefault="00143843" w:rsidP="008E1D67">
      <w:pPr>
        <w:pStyle w:val="ListParagraph"/>
        <w:numPr>
          <w:ilvl w:val="0"/>
          <w:numId w:val="6"/>
        </w:numPr>
        <w:spacing w:line="360" w:lineRule="auto"/>
        <w:rPr>
          <w:rFonts w:ascii="Times New Roman" w:hAnsi="Times New Roman"/>
          <w:sz w:val="24"/>
          <w:szCs w:val="24"/>
        </w:rPr>
      </w:pPr>
      <w:r w:rsidRPr="00D72C40">
        <w:rPr>
          <w:rFonts w:ascii="Times New Roman" w:hAnsi="Times New Roman"/>
          <w:b/>
          <w:sz w:val="24"/>
          <w:szCs w:val="24"/>
        </w:rPr>
        <w:t>Georgiana</w:t>
      </w:r>
      <w:r w:rsidR="008E1D67" w:rsidRPr="00D72C40">
        <w:rPr>
          <w:rFonts w:ascii="Times New Roman" w:hAnsi="Times New Roman"/>
          <w:b/>
          <w:sz w:val="24"/>
          <w:szCs w:val="24"/>
        </w:rPr>
        <w:t xml:space="preserve"> Smith Higgins</w:t>
      </w:r>
      <w:r w:rsidR="008E1D67">
        <w:rPr>
          <w:rFonts w:ascii="Times New Roman" w:hAnsi="Times New Roman"/>
          <w:sz w:val="24"/>
          <w:szCs w:val="24"/>
        </w:rPr>
        <w:t xml:space="preserve"> was born in Farmington on 21 January 1858.  She was baptized on the same day as her sister, Annie, on 21 April 1867 in Farmington.  She married Charles John Higgins on 08 November 1882 in Salt Lake City.  </w:t>
      </w:r>
      <w:r>
        <w:rPr>
          <w:rFonts w:ascii="Times New Roman" w:hAnsi="Times New Roman"/>
          <w:sz w:val="24"/>
          <w:szCs w:val="24"/>
        </w:rPr>
        <w:t>Georgiana</w:t>
      </w:r>
      <w:r w:rsidR="008E1D67">
        <w:rPr>
          <w:rFonts w:ascii="Times New Roman" w:hAnsi="Times New Roman"/>
          <w:sz w:val="24"/>
          <w:szCs w:val="24"/>
        </w:rPr>
        <w:t xml:space="preserve"> had three children with Charles.</w:t>
      </w:r>
    </w:p>
    <w:p w:rsidR="008E1D67" w:rsidRDefault="008E1D67" w:rsidP="008E1D67">
      <w:pPr>
        <w:spacing w:line="360" w:lineRule="auto"/>
        <w:ind w:left="1440"/>
        <w:rPr>
          <w:rFonts w:ascii="Times New Roman" w:hAnsi="Times New Roman"/>
          <w:sz w:val="24"/>
          <w:szCs w:val="24"/>
        </w:rPr>
      </w:pPr>
      <w:r>
        <w:rPr>
          <w:rFonts w:ascii="Times New Roman" w:hAnsi="Times New Roman"/>
          <w:sz w:val="24"/>
          <w:szCs w:val="24"/>
        </w:rPr>
        <w:t>Charles Roy Higson</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born 1883</w:t>
      </w:r>
    </w:p>
    <w:p w:rsidR="008E1D67" w:rsidRDefault="008E1D67" w:rsidP="008E1D67">
      <w:pPr>
        <w:spacing w:line="360" w:lineRule="auto"/>
        <w:ind w:left="1440"/>
        <w:rPr>
          <w:rFonts w:ascii="Times New Roman" w:hAnsi="Times New Roman"/>
          <w:sz w:val="24"/>
          <w:szCs w:val="24"/>
        </w:rPr>
      </w:pPr>
      <w:r>
        <w:rPr>
          <w:rFonts w:ascii="Times New Roman" w:hAnsi="Times New Roman"/>
          <w:sz w:val="24"/>
          <w:szCs w:val="24"/>
        </w:rPr>
        <w:t xml:space="preserve">Earl </w:t>
      </w:r>
      <w:proofErr w:type="spellStart"/>
      <w:r>
        <w:rPr>
          <w:rFonts w:ascii="Times New Roman" w:hAnsi="Times New Roman"/>
          <w:sz w:val="24"/>
          <w:szCs w:val="24"/>
        </w:rPr>
        <w:t>Kidgell</w:t>
      </w:r>
      <w:proofErr w:type="spellEnd"/>
      <w:r>
        <w:rPr>
          <w:rFonts w:ascii="Times New Roman" w:hAnsi="Times New Roman"/>
          <w:sz w:val="24"/>
          <w:szCs w:val="24"/>
        </w:rPr>
        <w:t xml:space="preserve"> Higson</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born 1885</w:t>
      </w:r>
    </w:p>
    <w:p w:rsidR="008E1D67" w:rsidRDefault="008E1D67" w:rsidP="008E1D67">
      <w:pPr>
        <w:spacing w:line="360" w:lineRule="auto"/>
        <w:ind w:left="1440"/>
        <w:rPr>
          <w:rFonts w:ascii="Times New Roman" w:hAnsi="Times New Roman"/>
          <w:sz w:val="24"/>
          <w:szCs w:val="24"/>
        </w:rPr>
      </w:pPr>
      <w:r>
        <w:rPr>
          <w:rFonts w:ascii="Times New Roman" w:hAnsi="Times New Roman"/>
          <w:sz w:val="24"/>
          <w:szCs w:val="24"/>
        </w:rPr>
        <w:t xml:space="preserve">Georgiana Higson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born 1890</w:t>
      </w:r>
    </w:p>
    <w:p w:rsidR="008E1D67" w:rsidRDefault="00143843" w:rsidP="008E1D67">
      <w:pPr>
        <w:spacing w:line="360" w:lineRule="auto"/>
        <w:ind w:left="1080"/>
        <w:rPr>
          <w:rFonts w:ascii="Times New Roman" w:hAnsi="Times New Roman"/>
          <w:sz w:val="24"/>
          <w:szCs w:val="24"/>
        </w:rPr>
      </w:pPr>
      <w:r>
        <w:rPr>
          <w:rFonts w:ascii="Times New Roman" w:hAnsi="Times New Roman"/>
          <w:sz w:val="24"/>
          <w:szCs w:val="24"/>
        </w:rPr>
        <w:t>Georgiana</w:t>
      </w:r>
      <w:r w:rsidR="008E1D67">
        <w:rPr>
          <w:rFonts w:ascii="Times New Roman" w:hAnsi="Times New Roman"/>
          <w:sz w:val="24"/>
          <w:szCs w:val="24"/>
        </w:rPr>
        <w:t xml:space="preserve"> died on 14 May 1927 in Salt Lake City at the age of 69.  </w:t>
      </w:r>
    </w:p>
    <w:p w:rsidR="008E1D67" w:rsidRDefault="008E1D67" w:rsidP="008E1D67">
      <w:pPr>
        <w:pStyle w:val="ListParagraph"/>
        <w:numPr>
          <w:ilvl w:val="0"/>
          <w:numId w:val="6"/>
        </w:numPr>
        <w:spacing w:line="360" w:lineRule="auto"/>
        <w:rPr>
          <w:rFonts w:ascii="Times New Roman" w:hAnsi="Times New Roman"/>
          <w:sz w:val="24"/>
          <w:szCs w:val="24"/>
        </w:rPr>
      </w:pPr>
      <w:r w:rsidRPr="00D72C40">
        <w:rPr>
          <w:rFonts w:ascii="Times New Roman" w:hAnsi="Times New Roman"/>
          <w:sz w:val="24"/>
          <w:szCs w:val="24"/>
        </w:rPr>
        <w:t xml:space="preserve"> </w:t>
      </w:r>
      <w:r w:rsidRPr="00AF3187">
        <w:rPr>
          <w:rFonts w:ascii="Times New Roman" w:hAnsi="Times New Roman"/>
          <w:b/>
          <w:sz w:val="24"/>
          <w:szCs w:val="24"/>
        </w:rPr>
        <w:t>George Fred Smith</w:t>
      </w:r>
      <w:r w:rsidRPr="00D72C40">
        <w:rPr>
          <w:rFonts w:ascii="Times New Roman" w:hAnsi="Times New Roman"/>
          <w:sz w:val="24"/>
          <w:szCs w:val="24"/>
        </w:rPr>
        <w:t xml:space="preserve"> was born in Farmington on 28 December 1859.  He </w:t>
      </w:r>
      <w:r>
        <w:rPr>
          <w:rFonts w:ascii="Times New Roman" w:hAnsi="Times New Roman"/>
          <w:sz w:val="24"/>
          <w:szCs w:val="24"/>
        </w:rPr>
        <w:t>was baptized on 29 October 1868 in Salt Lake City.  He married Elizabeth Ann Newman on 28 October 1881.  They had seven children together.</w:t>
      </w:r>
    </w:p>
    <w:p w:rsidR="008E1D67" w:rsidRDefault="008E1D67" w:rsidP="008E1D67">
      <w:pPr>
        <w:spacing w:line="360" w:lineRule="auto"/>
        <w:ind w:left="1440"/>
        <w:rPr>
          <w:rFonts w:ascii="Times New Roman" w:hAnsi="Times New Roman"/>
          <w:sz w:val="24"/>
          <w:szCs w:val="24"/>
        </w:rPr>
      </w:pPr>
      <w:r>
        <w:rPr>
          <w:rFonts w:ascii="Times New Roman" w:hAnsi="Times New Roman"/>
          <w:sz w:val="24"/>
          <w:szCs w:val="24"/>
        </w:rPr>
        <w:t>Orson James Smith</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born 1882</w:t>
      </w:r>
    </w:p>
    <w:p w:rsidR="008E1D67" w:rsidRDefault="008E1D67" w:rsidP="008E1D67">
      <w:pPr>
        <w:spacing w:line="360" w:lineRule="auto"/>
        <w:ind w:left="1440"/>
        <w:rPr>
          <w:rFonts w:ascii="Times New Roman" w:hAnsi="Times New Roman"/>
          <w:sz w:val="24"/>
          <w:szCs w:val="24"/>
        </w:rPr>
      </w:pPr>
      <w:r>
        <w:rPr>
          <w:rFonts w:ascii="Times New Roman" w:hAnsi="Times New Roman"/>
          <w:sz w:val="24"/>
          <w:szCs w:val="24"/>
        </w:rPr>
        <w:t xml:space="preserve">Thomas Ruben Smith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born 1884</w:t>
      </w:r>
    </w:p>
    <w:p w:rsidR="008E1D67" w:rsidRDefault="008E1D67" w:rsidP="008E1D67">
      <w:pPr>
        <w:spacing w:line="360" w:lineRule="auto"/>
        <w:ind w:left="720" w:firstLine="720"/>
        <w:rPr>
          <w:rFonts w:ascii="Times New Roman" w:hAnsi="Times New Roman"/>
          <w:sz w:val="24"/>
          <w:szCs w:val="24"/>
        </w:rPr>
      </w:pPr>
      <w:r>
        <w:rPr>
          <w:rFonts w:ascii="Times New Roman" w:hAnsi="Times New Roman"/>
          <w:sz w:val="24"/>
          <w:szCs w:val="24"/>
        </w:rPr>
        <w:t>Florence Elizabeth Smith Bringhurst</w:t>
      </w:r>
      <w:r>
        <w:rPr>
          <w:rFonts w:ascii="Times New Roman" w:hAnsi="Times New Roman"/>
          <w:sz w:val="24"/>
          <w:szCs w:val="24"/>
        </w:rPr>
        <w:tab/>
        <w:t>born 1886</w:t>
      </w:r>
    </w:p>
    <w:p w:rsidR="008E1D67" w:rsidRDefault="008E1D67" w:rsidP="008E1D67">
      <w:pPr>
        <w:spacing w:line="360" w:lineRule="auto"/>
        <w:ind w:left="1440"/>
        <w:rPr>
          <w:rFonts w:ascii="Times New Roman" w:hAnsi="Times New Roman"/>
          <w:sz w:val="24"/>
          <w:szCs w:val="24"/>
        </w:rPr>
      </w:pPr>
      <w:r>
        <w:rPr>
          <w:rFonts w:ascii="Times New Roman" w:hAnsi="Times New Roman"/>
          <w:sz w:val="24"/>
          <w:szCs w:val="24"/>
        </w:rPr>
        <w:t>Hazel Smith</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born 1888</w:t>
      </w:r>
    </w:p>
    <w:p w:rsidR="008E1D67" w:rsidRDefault="008E1D67" w:rsidP="008E1D67">
      <w:pPr>
        <w:spacing w:line="360" w:lineRule="auto"/>
        <w:ind w:left="1440"/>
        <w:rPr>
          <w:rFonts w:ascii="Times New Roman" w:hAnsi="Times New Roman"/>
          <w:sz w:val="24"/>
          <w:szCs w:val="24"/>
        </w:rPr>
      </w:pPr>
      <w:r>
        <w:rPr>
          <w:rFonts w:ascii="Times New Roman" w:hAnsi="Times New Roman"/>
          <w:sz w:val="24"/>
          <w:szCs w:val="24"/>
        </w:rPr>
        <w:lastRenderedPageBreak/>
        <w:t>Catherine Debora Smith Gilbert</w:t>
      </w:r>
      <w:r>
        <w:rPr>
          <w:rFonts w:ascii="Times New Roman" w:hAnsi="Times New Roman"/>
          <w:sz w:val="24"/>
          <w:szCs w:val="24"/>
        </w:rPr>
        <w:tab/>
        <w:t>born 1889</w:t>
      </w:r>
    </w:p>
    <w:p w:rsidR="008E1D67" w:rsidRDefault="008E1D67" w:rsidP="008E1D67">
      <w:pPr>
        <w:spacing w:line="360" w:lineRule="auto"/>
        <w:ind w:left="1440"/>
        <w:rPr>
          <w:rFonts w:ascii="Times New Roman" w:hAnsi="Times New Roman"/>
          <w:sz w:val="24"/>
          <w:szCs w:val="24"/>
        </w:rPr>
      </w:pPr>
      <w:r>
        <w:rPr>
          <w:rFonts w:ascii="Times New Roman" w:hAnsi="Times New Roman"/>
          <w:sz w:val="24"/>
          <w:szCs w:val="24"/>
        </w:rPr>
        <w:t>Nellie Ann Smith</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born 1892</w:t>
      </w:r>
    </w:p>
    <w:p w:rsidR="008E1D67" w:rsidRDefault="008E1D67" w:rsidP="008E1D67">
      <w:pPr>
        <w:spacing w:line="360" w:lineRule="auto"/>
        <w:ind w:left="1080"/>
        <w:rPr>
          <w:rFonts w:ascii="Times New Roman" w:hAnsi="Times New Roman"/>
          <w:sz w:val="24"/>
          <w:szCs w:val="24"/>
        </w:rPr>
      </w:pPr>
      <w:r>
        <w:rPr>
          <w:rFonts w:ascii="Times New Roman" w:hAnsi="Times New Roman"/>
          <w:sz w:val="24"/>
          <w:szCs w:val="24"/>
        </w:rPr>
        <w:t>Elizabeth Ann Newman Smith died 01 February 1895 and is buried in the Murray City Cemetery.  George Fred married Mary Elizabeth Taubman on 31 January 1896 in Murray, Utah.  George and Mary also had seven children together.</w:t>
      </w:r>
    </w:p>
    <w:p w:rsidR="008E1D67" w:rsidRDefault="008E1D67" w:rsidP="008E1D67">
      <w:pPr>
        <w:spacing w:line="360" w:lineRule="auto"/>
        <w:ind w:left="1080"/>
        <w:rPr>
          <w:rFonts w:ascii="Times New Roman" w:hAnsi="Times New Roman"/>
          <w:sz w:val="24"/>
          <w:szCs w:val="24"/>
        </w:rPr>
      </w:pPr>
      <w:r>
        <w:rPr>
          <w:rFonts w:ascii="Times New Roman" w:hAnsi="Times New Roman"/>
          <w:sz w:val="24"/>
          <w:szCs w:val="24"/>
        </w:rPr>
        <w:tab/>
        <w:t>Raymont Fred Smith</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born 1896</w:t>
      </w:r>
    </w:p>
    <w:p w:rsidR="008E1D67" w:rsidRDefault="008E1D67" w:rsidP="008E1D67">
      <w:pPr>
        <w:spacing w:line="360" w:lineRule="auto"/>
        <w:ind w:left="1080"/>
        <w:rPr>
          <w:rFonts w:ascii="Times New Roman" w:hAnsi="Times New Roman"/>
          <w:sz w:val="24"/>
          <w:szCs w:val="24"/>
        </w:rPr>
      </w:pPr>
      <w:r>
        <w:rPr>
          <w:rFonts w:ascii="Times New Roman" w:hAnsi="Times New Roman"/>
          <w:sz w:val="24"/>
          <w:szCs w:val="24"/>
        </w:rPr>
        <w:tab/>
        <w:t>Alila Smith Mitchener</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born 1898</w:t>
      </w:r>
    </w:p>
    <w:p w:rsidR="008E1D67" w:rsidRDefault="008E1D67" w:rsidP="008E1D67">
      <w:pPr>
        <w:spacing w:line="360" w:lineRule="auto"/>
        <w:ind w:left="1080"/>
        <w:rPr>
          <w:rFonts w:ascii="Times New Roman" w:hAnsi="Times New Roman"/>
          <w:sz w:val="24"/>
          <w:szCs w:val="24"/>
        </w:rPr>
      </w:pPr>
      <w:r>
        <w:rPr>
          <w:rFonts w:ascii="Times New Roman" w:hAnsi="Times New Roman"/>
          <w:sz w:val="24"/>
          <w:szCs w:val="24"/>
        </w:rPr>
        <w:tab/>
        <w:t>Ernest J. Smith</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born 1900</w:t>
      </w:r>
    </w:p>
    <w:p w:rsidR="008E1D67" w:rsidRDefault="008E1D67" w:rsidP="008E1D67">
      <w:pPr>
        <w:spacing w:line="360" w:lineRule="auto"/>
        <w:ind w:left="1080"/>
        <w:rPr>
          <w:rFonts w:ascii="Times New Roman" w:hAnsi="Times New Roman"/>
          <w:sz w:val="24"/>
          <w:szCs w:val="24"/>
        </w:rPr>
      </w:pPr>
      <w:r>
        <w:rPr>
          <w:rFonts w:ascii="Times New Roman" w:hAnsi="Times New Roman"/>
          <w:sz w:val="24"/>
          <w:szCs w:val="24"/>
        </w:rPr>
        <w:tab/>
        <w:t>Glen Taubman Smith</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born 1902</w:t>
      </w:r>
    </w:p>
    <w:p w:rsidR="008E1D67" w:rsidRDefault="008E1D67" w:rsidP="008E1D67">
      <w:pPr>
        <w:spacing w:line="360" w:lineRule="auto"/>
        <w:ind w:left="1080"/>
        <w:rPr>
          <w:rFonts w:ascii="Times New Roman" w:hAnsi="Times New Roman"/>
          <w:sz w:val="24"/>
          <w:szCs w:val="24"/>
        </w:rPr>
      </w:pPr>
      <w:r>
        <w:rPr>
          <w:rFonts w:ascii="Times New Roman" w:hAnsi="Times New Roman"/>
          <w:sz w:val="24"/>
          <w:szCs w:val="24"/>
        </w:rPr>
        <w:tab/>
        <w:t>Mary Chelta Smith Quick</w:t>
      </w:r>
      <w:r>
        <w:rPr>
          <w:rFonts w:ascii="Times New Roman" w:hAnsi="Times New Roman"/>
          <w:sz w:val="24"/>
          <w:szCs w:val="24"/>
        </w:rPr>
        <w:tab/>
      </w:r>
      <w:r>
        <w:rPr>
          <w:rFonts w:ascii="Times New Roman" w:hAnsi="Times New Roman"/>
          <w:sz w:val="24"/>
          <w:szCs w:val="24"/>
        </w:rPr>
        <w:tab/>
        <w:t>born 1908</w:t>
      </w:r>
    </w:p>
    <w:p w:rsidR="008E1D67" w:rsidRDefault="008E1D67" w:rsidP="008E1D67">
      <w:pPr>
        <w:spacing w:line="360" w:lineRule="auto"/>
        <w:ind w:left="1080"/>
        <w:rPr>
          <w:rFonts w:ascii="Times New Roman" w:hAnsi="Times New Roman"/>
          <w:sz w:val="24"/>
          <w:szCs w:val="24"/>
        </w:rPr>
      </w:pPr>
      <w:r>
        <w:rPr>
          <w:rFonts w:ascii="Times New Roman" w:hAnsi="Times New Roman"/>
          <w:sz w:val="24"/>
          <w:szCs w:val="24"/>
        </w:rPr>
        <w:tab/>
        <w:t>Anita Smith Vanderende</w:t>
      </w:r>
      <w:r>
        <w:rPr>
          <w:rFonts w:ascii="Times New Roman" w:hAnsi="Times New Roman"/>
          <w:sz w:val="24"/>
          <w:szCs w:val="24"/>
        </w:rPr>
        <w:tab/>
      </w:r>
      <w:r>
        <w:rPr>
          <w:rFonts w:ascii="Times New Roman" w:hAnsi="Times New Roman"/>
          <w:sz w:val="24"/>
          <w:szCs w:val="24"/>
        </w:rPr>
        <w:tab/>
        <w:t>born 1910</w:t>
      </w:r>
    </w:p>
    <w:p w:rsidR="008E1D67" w:rsidRDefault="008E1D67" w:rsidP="008E1D67">
      <w:pPr>
        <w:spacing w:line="360" w:lineRule="auto"/>
        <w:ind w:left="1080"/>
        <w:rPr>
          <w:rFonts w:ascii="Times New Roman" w:hAnsi="Times New Roman"/>
          <w:sz w:val="24"/>
          <w:szCs w:val="24"/>
        </w:rPr>
      </w:pPr>
      <w:r>
        <w:rPr>
          <w:rFonts w:ascii="Times New Roman" w:hAnsi="Times New Roman"/>
          <w:sz w:val="24"/>
          <w:szCs w:val="24"/>
        </w:rPr>
        <w:tab/>
        <w:t>Janice Marjory Smith</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born 1916</w:t>
      </w:r>
    </w:p>
    <w:p w:rsidR="008E1D67" w:rsidRDefault="008E1D67" w:rsidP="008E1D67">
      <w:pPr>
        <w:spacing w:line="360" w:lineRule="auto"/>
        <w:ind w:left="1080"/>
        <w:rPr>
          <w:rFonts w:ascii="Times New Roman" w:hAnsi="Times New Roman"/>
          <w:sz w:val="24"/>
          <w:szCs w:val="24"/>
        </w:rPr>
      </w:pPr>
      <w:r>
        <w:rPr>
          <w:rFonts w:ascii="Times New Roman" w:hAnsi="Times New Roman"/>
          <w:sz w:val="24"/>
          <w:szCs w:val="24"/>
        </w:rPr>
        <w:t>George Fred died in Cottonwood on 14 May 1942 at the age of 82.  He is buried in the Murray City Cemetery.</w:t>
      </w:r>
    </w:p>
    <w:p w:rsidR="008E1D67" w:rsidRDefault="008E1D67" w:rsidP="008E1D67">
      <w:pPr>
        <w:pStyle w:val="ListParagraph"/>
        <w:numPr>
          <w:ilvl w:val="0"/>
          <w:numId w:val="6"/>
        </w:numPr>
        <w:spacing w:line="360" w:lineRule="auto"/>
        <w:rPr>
          <w:rFonts w:ascii="Times New Roman" w:hAnsi="Times New Roman"/>
          <w:sz w:val="24"/>
          <w:szCs w:val="24"/>
        </w:rPr>
      </w:pPr>
      <w:r w:rsidRPr="00CF11F5">
        <w:rPr>
          <w:rFonts w:ascii="Times New Roman" w:hAnsi="Times New Roman"/>
          <w:b/>
          <w:sz w:val="24"/>
          <w:szCs w:val="24"/>
        </w:rPr>
        <w:t>Ida Smith Wilkins</w:t>
      </w:r>
      <w:r>
        <w:rPr>
          <w:rFonts w:ascii="Times New Roman" w:hAnsi="Times New Roman"/>
          <w:sz w:val="24"/>
          <w:szCs w:val="24"/>
        </w:rPr>
        <w:t xml:space="preserve"> was born on 15 September 1862 in Farmington.  She was baptized on 30 June 1900.  She married Charles Albert Wilkins on 16 February 1881 in Salt Lake City.  Ida and Charles had 10 children together.</w:t>
      </w:r>
    </w:p>
    <w:p w:rsidR="008E1D67" w:rsidRDefault="008E1D67" w:rsidP="008E1D67">
      <w:pPr>
        <w:spacing w:line="360" w:lineRule="auto"/>
        <w:ind w:left="1440"/>
        <w:rPr>
          <w:rFonts w:ascii="Times New Roman" w:hAnsi="Times New Roman"/>
          <w:sz w:val="24"/>
          <w:szCs w:val="24"/>
        </w:rPr>
      </w:pPr>
      <w:r>
        <w:rPr>
          <w:rFonts w:ascii="Times New Roman" w:hAnsi="Times New Roman"/>
          <w:sz w:val="24"/>
          <w:szCs w:val="24"/>
        </w:rPr>
        <w:t>Etta Belle Wilkins</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born 1881</w:t>
      </w:r>
    </w:p>
    <w:p w:rsidR="008E1D67" w:rsidRDefault="008E1D67" w:rsidP="008E1D67">
      <w:pPr>
        <w:spacing w:line="360" w:lineRule="auto"/>
        <w:ind w:left="1440"/>
        <w:rPr>
          <w:rFonts w:ascii="Times New Roman" w:hAnsi="Times New Roman"/>
          <w:sz w:val="24"/>
          <w:szCs w:val="24"/>
        </w:rPr>
      </w:pPr>
      <w:r>
        <w:rPr>
          <w:rFonts w:ascii="Times New Roman" w:hAnsi="Times New Roman"/>
          <w:sz w:val="24"/>
          <w:szCs w:val="24"/>
        </w:rPr>
        <w:t>Charles Claude Wilkins</w:t>
      </w:r>
      <w:r>
        <w:rPr>
          <w:rFonts w:ascii="Times New Roman" w:hAnsi="Times New Roman"/>
          <w:sz w:val="24"/>
          <w:szCs w:val="24"/>
        </w:rPr>
        <w:tab/>
      </w:r>
      <w:r>
        <w:rPr>
          <w:rFonts w:ascii="Times New Roman" w:hAnsi="Times New Roman"/>
          <w:sz w:val="24"/>
          <w:szCs w:val="24"/>
        </w:rPr>
        <w:tab/>
        <w:t>born 1883</w:t>
      </w:r>
    </w:p>
    <w:p w:rsidR="008E1D67" w:rsidRDefault="008E1D67" w:rsidP="008E1D67">
      <w:pPr>
        <w:spacing w:line="360" w:lineRule="auto"/>
        <w:ind w:left="1440"/>
        <w:rPr>
          <w:rFonts w:ascii="Times New Roman" w:hAnsi="Times New Roman"/>
          <w:sz w:val="24"/>
          <w:szCs w:val="24"/>
        </w:rPr>
      </w:pPr>
      <w:r>
        <w:rPr>
          <w:rFonts w:ascii="Times New Roman" w:hAnsi="Times New Roman"/>
          <w:sz w:val="24"/>
          <w:szCs w:val="24"/>
        </w:rPr>
        <w:t>Seth Wilkins</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born 1885</w:t>
      </w:r>
    </w:p>
    <w:p w:rsidR="008E1D67" w:rsidRDefault="008E1D67" w:rsidP="008E1D67">
      <w:pPr>
        <w:spacing w:line="360" w:lineRule="auto"/>
        <w:ind w:left="1440"/>
        <w:rPr>
          <w:rFonts w:ascii="Times New Roman" w:hAnsi="Times New Roman"/>
          <w:sz w:val="24"/>
          <w:szCs w:val="24"/>
        </w:rPr>
      </w:pPr>
      <w:r>
        <w:rPr>
          <w:rFonts w:ascii="Times New Roman" w:hAnsi="Times New Roman"/>
          <w:sz w:val="24"/>
          <w:szCs w:val="24"/>
        </w:rPr>
        <w:t>Anne Lenore Wilkins</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born 1888</w:t>
      </w:r>
    </w:p>
    <w:p w:rsidR="008E1D67" w:rsidRDefault="008E1D67" w:rsidP="008E1D67">
      <w:pPr>
        <w:spacing w:line="360" w:lineRule="auto"/>
        <w:ind w:left="1440"/>
        <w:rPr>
          <w:rFonts w:ascii="Times New Roman" w:hAnsi="Times New Roman"/>
          <w:sz w:val="24"/>
          <w:szCs w:val="24"/>
        </w:rPr>
      </w:pPr>
      <w:r>
        <w:rPr>
          <w:rFonts w:ascii="Times New Roman" w:hAnsi="Times New Roman"/>
          <w:sz w:val="24"/>
          <w:szCs w:val="24"/>
        </w:rPr>
        <w:t>Francis Albert Wilkins</w:t>
      </w:r>
      <w:r>
        <w:rPr>
          <w:rFonts w:ascii="Times New Roman" w:hAnsi="Times New Roman"/>
          <w:sz w:val="24"/>
          <w:szCs w:val="24"/>
        </w:rPr>
        <w:tab/>
      </w:r>
      <w:r>
        <w:rPr>
          <w:rFonts w:ascii="Times New Roman" w:hAnsi="Times New Roman"/>
          <w:sz w:val="24"/>
          <w:szCs w:val="24"/>
        </w:rPr>
        <w:tab/>
        <w:t>born 1891</w:t>
      </w:r>
    </w:p>
    <w:p w:rsidR="008E1D67" w:rsidRDefault="008E1D67" w:rsidP="008E1D67">
      <w:pPr>
        <w:spacing w:line="360" w:lineRule="auto"/>
        <w:ind w:left="1440"/>
        <w:rPr>
          <w:rFonts w:ascii="Times New Roman" w:hAnsi="Times New Roman"/>
          <w:sz w:val="24"/>
          <w:szCs w:val="24"/>
        </w:rPr>
      </w:pPr>
      <w:r>
        <w:rPr>
          <w:rFonts w:ascii="Times New Roman" w:hAnsi="Times New Roman"/>
          <w:sz w:val="24"/>
          <w:szCs w:val="24"/>
        </w:rPr>
        <w:lastRenderedPageBreak/>
        <w:t>Ida Amanda Wilkins</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born 1892</w:t>
      </w:r>
    </w:p>
    <w:p w:rsidR="008E1D67" w:rsidRDefault="008E1D67" w:rsidP="008E1D67">
      <w:pPr>
        <w:spacing w:line="360" w:lineRule="auto"/>
        <w:ind w:left="1440"/>
        <w:rPr>
          <w:rFonts w:ascii="Times New Roman" w:hAnsi="Times New Roman"/>
          <w:sz w:val="24"/>
          <w:szCs w:val="24"/>
        </w:rPr>
      </w:pPr>
      <w:r>
        <w:rPr>
          <w:rFonts w:ascii="Times New Roman" w:hAnsi="Times New Roman"/>
          <w:sz w:val="24"/>
          <w:szCs w:val="24"/>
        </w:rPr>
        <w:t>Elwood Wilkins</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born 1895</w:t>
      </w:r>
    </w:p>
    <w:p w:rsidR="008E1D67" w:rsidRDefault="008E1D67" w:rsidP="008E1D67">
      <w:pPr>
        <w:spacing w:line="360" w:lineRule="auto"/>
        <w:ind w:left="1440"/>
        <w:rPr>
          <w:rFonts w:ascii="Times New Roman" w:hAnsi="Times New Roman"/>
          <w:sz w:val="24"/>
          <w:szCs w:val="24"/>
        </w:rPr>
      </w:pPr>
      <w:r>
        <w:rPr>
          <w:rFonts w:ascii="Times New Roman" w:hAnsi="Times New Roman"/>
          <w:sz w:val="24"/>
          <w:szCs w:val="24"/>
        </w:rPr>
        <w:t>Rueben Caleb Wilkins</w:t>
      </w:r>
      <w:r>
        <w:rPr>
          <w:rFonts w:ascii="Times New Roman" w:hAnsi="Times New Roman"/>
          <w:sz w:val="24"/>
          <w:szCs w:val="24"/>
        </w:rPr>
        <w:tab/>
      </w:r>
      <w:r>
        <w:rPr>
          <w:rFonts w:ascii="Times New Roman" w:hAnsi="Times New Roman"/>
          <w:sz w:val="24"/>
          <w:szCs w:val="24"/>
        </w:rPr>
        <w:tab/>
        <w:t>born 1897</w:t>
      </w:r>
    </w:p>
    <w:p w:rsidR="008E1D67" w:rsidRDefault="008E1D67" w:rsidP="008E1D67">
      <w:pPr>
        <w:spacing w:line="360" w:lineRule="auto"/>
        <w:ind w:left="1440"/>
        <w:rPr>
          <w:rFonts w:ascii="Times New Roman" w:hAnsi="Times New Roman"/>
          <w:sz w:val="24"/>
          <w:szCs w:val="24"/>
        </w:rPr>
      </w:pPr>
      <w:r>
        <w:rPr>
          <w:rFonts w:ascii="Times New Roman" w:hAnsi="Times New Roman"/>
          <w:sz w:val="24"/>
          <w:szCs w:val="24"/>
        </w:rPr>
        <w:t>Gladys Wilkins</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born 1899</w:t>
      </w:r>
    </w:p>
    <w:p w:rsidR="008E1D67" w:rsidRDefault="008E1D67" w:rsidP="008E1D67">
      <w:pPr>
        <w:spacing w:line="360" w:lineRule="auto"/>
        <w:ind w:left="1440"/>
        <w:rPr>
          <w:rFonts w:ascii="Times New Roman" w:hAnsi="Times New Roman"/>
          <w:sz w:val="24"/>
          <w:szCs w:val="24"/>
        </w:rPr>
      </w:pPr>
      <w:r>
        <w:rPr>
          <w:rFonts w:ascii="Times New Roman" w:hAnsi="Times New Roman"/>
          <w:sz w:val="24"/>
          <w:szCs w:val="24"/>
        </w:rPr>
        <w:t>Rodney Wilkins</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born 1902</w:t>
      </w:r>
    </w:p>
    <w:p w:rsidR="008E1D67" w:rsidRDefault="008E1D67" w:rsidP="008E1D67">
      <w:pPr>
        <w:spacing w:line="360" w:lineRule="auto"/>
        <w:ind w:left="1080"/>
        <w:rPr>
          <w:rFonts w:ascii="Times New Roman" w:hAnsi="Times New Roman"/>
          <w:sz w:val="24"/>
          <w:szCs w:val="24"/>
        </w:rPr>
      </w:pPr>
      <w:r>
        <w:rPr>
          <w:rFonts w:ascii="Times New Roman" w:hAnsi="Times New Roman"/>
          <w:sz w:val="24"/>
          <w:szCs w:val="24"/>
        </w:rPr>
        <w:t>Ida died on 19 February 1952 in Hunter, Utah at the age of 89.  She is buried in the Murray City Cemetery.</w:t>
      </w:r>
    </w:p>
    <w:p w:rsidR="008E1D67" w:rsidRDefault="008E1D67" w:rsidP="008E1D67">
      <w:pPr>
        <w:spacing w:line="360" w:lineRule="auto"/>
        <w:ind w:left="1440"/>
        <w:rPr>
          <w:rFonts w:ascii="Times New Roman" w:hAnsi="Times New Roman"/>
          <w:sz w:val="24"/>
          <w:szCs w:val="24"/>
        </w:rPr>
      </w:pPr>
    </w:p>
    <w:p w:rsidR="008E1D67" w:rsidRDefault="008E1D67" w:rsidP="008E1D67">
      <w:pPr>
        <w:pStyle w:val="ListParagraph"/>
        <w:numPr>
          <w:ilvl w:val="0"/>
          <w:numId w:val="6"/>
        </w:numPr>
        <w:spacing w:line="360" w:lineRule="auto"/>
        <w:rPr>
          <w:rFonts w:ascii="Times New Roman" w:hAnsi="Times New Roman"/>
          <w:sz w:val="24"/>
          <w:szCs w:val="24"/>
        </w:rPr>
      </w:pPr>
      <w:r w:rsidRPr="004775AF">
        <w:rPr>
          <w:rFonts w:ascii="Times New Roman" w:hAnsi="Times New Roman"/>
          <w:sz w:val="24"/>
          <w:szCs w:val="24"/>
        </w:rPr>
        <w:t xml:space="preserve"> </w:t>
      </w:r>
      <w:r w:rsidRPr="00CF11F5">
        <w:rPr>
          <w:rFonts w:ascii="Times New Roman" w:hAnsi="Times New Roman"/>
          <w:b/>
          <w:sz w:val="24"/>
          <w:szCs w:val="24"/>
        </w:rPr>
        <w:t>Amenia Gertrude Smith Park</w:t>
      </w:r>
      <w:r w:rsidRPr="004775AF">
        <w:rPr>
          <w:rFonts w:ascii="Times New Roman" w:hAnsi="Times New Roman"/>
          <w:sz w:val="24"/>
          <w:szCs w:val="24"/>
        </w:rPr>
        <w:t xml:space="preserve"> was born on 20 January 1864 in Farmington.  She was baptized 20 April 1884.  She married William Hill </w:t>
      </w:r>
      <w:proofErr w:type="gramStart"/>
      <w:r w:rsidRPr="004775AF">
        <w:rPr>
          <w:rFonts w:ascii="Times New Roman" w:hAnsi="Times New Roman"/>
          <w:sz w:val="24"/>
          <w:szCs w:val="24"/>
        </w:rPr>
        <w:t xml:space="preserve">Park  </w:t>
      </w:r>
      <w:r>
        <w:rPr>
          <w:rFonts w:ascii="Times New Roman" w:hAnsi="Times New Roman"/>
          <w:sz w:val="24"/>
          <w:szCs w:val="24"/>
        </w:rPr>
        <w:t>on</w:t>
      </w:r>
      <w:proofErr w:type="gramEnd"/>
      <w:r>
        <w:rPr>
          <w:rFonts w:ascii="Times New Roman" w:hAnsi="Times New Roman"/>
          <w:sz w:val="24"/>
          <w:szCs w:val="24"/>
        </w:rPr>
        <w:t xml:space="preserve"> 2 December 1885 in Logan Temple in Logan, Utah.  She and William had 5 children together.</w:t>
      </w:r>
    </w:p>
    <w:p w:rsidR="008E1D67" w:rsidRDefault="008E1D67" w:rsidP="008E1D67">
      <w:pPr>
        <w:spacing w:line="360" w:lineRule="auto"/>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Catherine Park</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born 1886</w:t>
      </w:r>
    </w:p>
    <w:p w:rsidR="008E1D67" w:rsidRDefault="008E1D67" w:rsidP="008E1D67">
      <w:pPr>
        <w:spacing w:line="360" w:lineRule="auto"/>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John Smith Park</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born 1887</w:t>
      </w:r>
    </w:p>
    <w:p w:rsidR="008E1D67" w:rsidRDefault="008E1D67" w:rsidP="008E1D67">
      <w:pPr>
        <w:spacing w:line="360" w:lineRule="auto"/>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 xml:space="preserve">George </w:t>
      </w:r>
      <w:proofErr w:type="spellStart"/>
      <w:r>
        <w:rPr>
          <w:rFonts w:ascii="Times New Roman" w:hAnsi="Times New Roman"/>
          <w:sz w:val="24"/>
          <w:szCs w:val="24"/>
        </w:rPr>
        <w:t>Thaddius</w:t>
      </w:r>
      <w:proofErr w:type="spellEnd"/>
      <w:r>
        <w:rPr>
          <w:rFonts w:ascii="Times New Roman" w:hAnsi="Times New Roman"/>
          <w:sz w:val="24"/>
          <w:szCs w:val="24"/>
        </w:rPr>
        <w:t xml:space="preserve"> Park</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born 1890</w:t>
      </w:r>
    </w:p>
    <w:p w:rsidR="008E1D67" w:rsidRDefault="008E1D67" w:rsidP="008E1D67">
      <w:pPr>
        <w:spacing w:line="360" w:lineRule="auto"/>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Elizabeth Park</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born 1892</w:t>
      </w:r>
    </w:p>
    <w:p w:rsidR="008E1D67" w:rsidRDefault="008E1D67" w:rsidP="008E1D67">
      <w:pPr>
        <w:spacing w:line="360" w:lineRule="auto"/>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William Edwin (Ted) Park</w:t>
      </w:r>
      <w:r>
        <w:rPr>
          <w:rFonts w:ascii="Times New Roman" w:hAnsi="Times New Roman"/>
          <w:sz w:val="24"/>
          <w:szCs w:val="24"/>
        </w:rPr>
        <w:tab/>
      </w:r>
      <w:r>
        <w:rPr>
          <w:rFonts w:ascii="Times New Roman" w:hAnsi="Times New Roman"/>
          <w:sz w:val="24"/>
          <w:szCs w:val="24"/>
        </w:rPr>
        <w:tab/>
        <w:t>born 1895</w:t>
      </w:r>
    </w:p>
    <w:p w:rsidR="008E1D67" w:rsidRDefault="008E1D67" w:rsidP="008E1D67">
      <w:pPr>
        <w:spacing w:line="360" w:lineRule="auto"/>
        <w:ind w:left="1080"/>
        <w:rPr>
          <w:rFonts w:ascii="Times New Roman" w:hAnsi="Times New Roman"/>
          <w:sz w:val="24"/>
          <w:szCs w:val="24"/>
        </w:rPr>
      </w:pPr>
      <w:r>
        <w:rPr>
          <w:rFonts w:ascii="Times New Roman" w:hAnsi="Times New Roman"/>
          <w:sz w:val="24"/>
          <w:szCs w:val="24"/>
        </w:rPr>
        <w:t>Amenia died on 20 January 1898 in Granger, Utah at the age of 34.  She is buried in the Murray City Cemetery.</w:t>
      </w:r>
    </w:p>
    <w:p w:rsidR="008E1D67" w:rsidRDefault="008E1D67" w:rsidP="008E1D67">
      <w:pPr>
        <w:pStyle w:val="ListParagraph"/>
        <w:numPr>
          <w:ilvl w:val="0"/>
          <w:numId w:val="6"/>
        </w:numPr>
        <w:spacing w:line="360" w:lineRule="auto"/>
        <w:rPr>
          <w:rFonts w:ascii="Times New Roman" w:hAnsi="Times New Roman"/>
          <w:sz w:val="24"/>
          <w:szCs w:val="24"/>
        </w:rPr>
      </w:pPr>
      <w:r>
        <w:rPr>
          <w:rFonts w:ascii="Times New Roman" w:hAnsi="Times New Roman"/>
          <w:sz w:val="24"/>
          <w:szCs w:val="24"/>
        </w:rPr>
        <w:t xml:space="preserve"> </w:t>
      </w:r>
      <w:r w:rsidRPr="00CF11F5">
        <w:rPr>
          <w:rFonts w:ascii="Times New Roman" w:hAnsi="Times New Roman"/>
          <w:b/>
          <w:sz w:val="24"/>
          <w:szCs w:val="24"/>
        </w:rPr>
        <w:t>Lucy Evelyn Smith Bennion</w:t>
      </w:r>
      <w:r>
        <w:rPr>
          <w:rFonts w:ascii="Times New Roman" w:hAnsi="Times New Roman"/>
          <w:b/>
          <w:sz w:val="24"/>
          <w:szCs w:val="24"/>
        </w:rPr>
        <w:t xml:space="preserve"> </w:t>
      </w:r>
      <w:r w:rsidRPr="00CF11F5">
        <w:rPr>
          <w:rFonts w:ascii="Times New Roman" w:hAnsi="Times New Roman"/>
          <w:sz w:val="24"/>
          <w:szCs w:val="24"/>
        </w:rPr>
        <w:t xml:space="preserve">was born on 09 July 1866 in Farmington.  She was baptized on </w:t>
      </w:r>
      <w:r>
        <w:rPr>
          <w:rFonts w:ascii="Times New Roman" w:hAnsi="Times New Roman"/>
          <w:sz w:val="24"/>
          <w:szCs w:val="24"/>
        </w:rPr>
        <w:t>08 September 1878.  She married Marcus Bennion on 27 December 1888 in Salt Lake City.  Lucy and Marcus had 7 children together.</w:t>
      </w:r>
    </w:p>
    <w:p w:rsidR="008E1D67" w:rsidRDefault="008E1D67" w:rsidP="008E1D67">
      <w:pPr>
        <w:spacing w:line="360" w:lineRule="auto"/>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Hilda Bennion</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born 1889</w:t>
      </w:r>
    </w:p>
    <w:p w:rsidR="008E1D67" w:rsidRDefault="008E1D67" w:rsidP="008E1D67">
      <w:pPr>
        <w:spacing w:line="360" w:lineRule="auto"/>
        <w:rPr>
          <w:rFonts w:ascii="Times New Roman" w:hAnsi="Times New Roman"/>
          <w:sz w:val="24"/>
          <w:szCs w:val="24"/>
        </w:rPr>
      </w:pPr>
      <w:r>
        <w:rPr>
          <w:rFonts w:ascii="Times New Roman" w:hAnsi="Times New Roman"/>
          <w:sz w:val="24"/>
          <w:szCs w:val="24"/>
        </w:rPr>
        <w:lastRenderedPageBreak/>
        <w:tab/>
      </w:r>
      <w:r>
        <w:rPr>
          <w:rFonts w:ascii="Times New Roman" w:hAnsi="Times New Roman"/>
          <w:sz w:val="24"/>
          <w:szCs w:val="24"/>
        </w:rPr>
        <w:tab/>
        <w:t>Ivy Bennion</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born 1890</w:t>
      </w:r>
    </w:p>
    <w:p w:rsidR="008E1D67" w:rsidRDefault="008E1D67" w:rsidP="008E1D67">
      <w:pPr>
        <w:spacing w:line="360" w:lineRule="auto"/>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Marcus Leslie Bennion</w:t>
      </w:r>
      <w:r>
        <w:rPr>
          <w:rFonts w:ascii="Times New Roman" w:hAnsi="Times New Roman"/>
          <w:sz w:val="24"/>
          <w:szCs w:val="24"/>
        </w:rPr>
        <w:tab/>
      </w:r>
      <w:r>
        <w:rPr>
          <w:rFonts w:ascii="Times New Roman" w:hAnsi="Times New Roman"/>
          <w:sz w:val="24"/>
          <w:szCs w:val="24"/>
        </w:rPr>
        <w:tab/>
        <w:t>born 1892</w:t>
      </w:r>
    </w:p>
    <w:p w:rsidR="008E1D67" w:rsidRDefault="008E1D67" w:rsidP="008E1D67">
      <w:pPr>
        <w:spacing w:line="360" w:lineRule="auto"/>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Edna Bennion</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born 1896</w:t>
      </w:r>
    </w:p>
    <w:p w:rsidR="008E1D67" w:rsidRDefault="008E1D67" w:rsidP="008E1D67">
      <w:pPr>
        <w:spacing w:line="360" w:lineRule="auto"/>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Roy Bennion</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born 1899</w:t>
      </w:r>
    </w:p>
    <w:p w:rsidR="008E1D67" w:rsidRDefault="008E1D67" w:rsidP="008E1D67">
      <w:pPr>
        <w:spacing w:line="360" w:lineRule="auto"/>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Leo Bennion</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born 1902</w:t>
      </w:r>
    </w:p>
    <w:p w:rsidR="008E1D67" w:rsidRDefault="008E1D67" w:rsidP="008E1D67">
      <w:pPr>
        <w:spacing w:line="360" w:lineRule="auto"/>
        <w:ind w:left="1005"/>
        <w:rPr>
          <w:rFonts w:ascii="Times New Roman" w:hAnsi="Times New Roman"/>
          <w:sz w:val="24"/>
          <w:szCs w:val="24"/>
        </w:rPr>
      </w:pPr>
      <w:r>
        <w:rPr>
          <w:rFonts w:ascii="Times New Roman" w:hAnsi="Times New Roman"/>
          <w:sz w:val="24"/>
          <w:szCs w:val="24"/>
        </w:rPr>
        <w:t>Lucy died on 23 April 1937 in Granger, Utah at the age of 70.  She is buried in     Taylorsville, Utah.</w:t>
      </w:r>
    </w:p>
    <w:p w:rsidR="008E1D67" w:rsidRDefault="008E1D67" w:rsidP="008E1D67">
      <w:pPr>
        <w:pStyle w:val="ListParagraph"/>
        <w:numPr>
          <w:ilvl w:val="0"/>
          <w:numId w:val="6"/>
        </w:numPr>
        <w:spacing w:line="360" w:lineRule="auto"/>
        <w:rPr>
          <w:rFonts w:ascii="Times New Roman" w:hAnsi="Times New Roman"/>
          <w:sz w:val="24"/>
          <w:szCs w:val="24"/>
        </w:rPr>
      </w:pPr>
      <w:r>
        <w:rPr>
          <w:rFonts w:ascii="Times New Roman" w:hAnsi="Times New Roman"/>
          <w:sz w:val="24"/>
          <w:szCs w:val="24"/>
        </w:rPr>
        <w:t xml:space="preserve"> Alonzo Bray Smith was born in Farmington on 18 May 1868.  He was baptized on 08 September 1878.  He married Nellie Josephine Johnson on 21 November 1894 in the Salt Lake City Temple.  Alonzo and Nellie had four children together.</w:t>
      </w:r>
    </w:p>
    <w:p w:rsidR="008E1D67" w:rsidRDefault="008E1D67" w:rsidP="008E1D67">
      <w:pPr>
        <w:spacing w:line="360" w:lineRule="auto"/>
        <w:ind w:left="1440"/>
        <w:rPr>
          <w:rFonts w:ascii="Times New Roman" w:hAnsi="Times New Roman"/>
          <w:sz w:val="24"/>
          <w:szCs w:val="24"/>
        </w:rPr>
      </w:pPr>
      <w:r>
        <w:rPr>
          <w:rFonts w:ascii="Times New Roman" w:hAnsi="Times New Roman"/>
          <w:sz w:val="24"/>
          <w:szCs w:val="24"/>
        </w:rPr>
        <w:t>Amanda Nellie Smith</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born 1895</w:t>
      </w:r>
    </w:p>
    <w:p w:rsidR="008E1D67" w:rsidRDefault="008E1D67" w:rsidP="008E1D67">
      <w:pPr>
        <w:spacing w:line="360" w:lineRule="auto"/>
        <w:ind w:left="1440"/>
        <w:rPr>
          <w:rFonts w:ascii="Times New Roman" w:hAnsi="Times New Roman"/>
          <w:sz w:val="24"/>
          <w:szCs w:val="24"/>
        </w:rPr>
      </w:pPr>
      <w:r>
        <w:rPr>
          <w:rFonts w:ascii="Times New Roman" w:hAnsi="Times New Roman"/>
          <w:sz w:val="24"/>
          <w:szCs w:val="24"/>
        </w:rPr>
        <w:t>Melvin Alonzo Smith</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born 1897</w:t>
      </w:r>
    </w:p>
    <w:p w:rsidR="008E1D67" w:rsidRDefault="008E1D67" w:rsidP="008E1D67">
      <w:pPr>
        <w:spacing w:line="360" w:lineRule="auto"/>
        <w:ind w:left="1440"/>
        <w:rPr>
          <w:rFonts w:ascii="Times New Roman" w:hAnsi="Times New Roman"/>
          <w:sz w:val="24"/>
          <w:szCs w:val="24"/>
        </w:rPr>
      </w:pPr>
      <w:r>
        <w:rPr>
          <w:rFonts w:ascii="Times New Roman" w:hAnsi="Times New Roman"/>
          <w:sz w:val="24"/>
          <w:szCs w:val="24"/>
        </w:rPr>
        <w:t>George Jonas Smith</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born 1899</w:t>
      </w:r>
    </w:p>
    <w:p w:rsidR="008E1D67" w:rsidRDefault="008E1D67" w:rsidP="008E1D67">
      <w:pPr>
        <w:spacing w:line="360" w:lineRule="auto"/>
        <w:ind w:left="1440"/>
        <w:rPr>
          <w:rFonts w:ascii="Times New Roman" w:hAnsi="Times New Roman"/>
          <w:sz w:val="24"/>
          <w:szCs w:val="24"/>
        </w:rPr>
      </w:pPr>
      <w:r>
        <w:rPr>
          <w:rFonts w:ascii="Times New Roman" w:hAnsi="Times New Roman"/>
          <w:sz w:val="24"/>
          <w:szCs w:val="24"/>
        </w:rPr>
        <w:t>Mark Smith</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born 1902</w:t>
      </w:r>
    </w:p>
    <w:p w:rsidR="008E1D67" w:rsidRPr="000D25B7" w:rsidRDefault="008E1D67" w:rsidP="008E1D67">
      <w:pPr>
        <w:spacing w:line="360" w:lineRule="auto"/>
        <w:ind w:left="1080"/>
        <w:rPr>
          <w:rFonts w:ascii="Times New Roman" w:hAnsi="Times New Roman"/>
          <w:sz w:val="24"/>
          <w:szCs w:val="24"/>
        </w:rPr>
      </w:pPr>
      <w:r>
        <w:rPr>
          <w:rFonts w:ascii="Times New Roman" w:hAnsi="Times New Roman"/>
          <w:sz w:val="24"/>
          <w:szCs w:val="24"/>
        </w:rPr>
        <w:t>Alonzo died on 21 June 1921 in Cottonwood, Utah and is buried in the Murray City Cemetery.</w:t>
      </w:r>
    </w:p>
    <w:p w:rsidR="008E1D67" w:rsidRPr="00CF11F5" w:rsidRDefault="008E1D67" w:rsidP="008E1D67">
      <w:pPr>
        <w:spacing w:line="360" w:lineRule="auto"/>
        <w:ind w:left="1080"/>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sidRPr="00CF11F5">
        <w:rPr>
          <w:rFonts w:ascii="Times New Roman" w:hAnsi="Times New Roman"/>
          <w:sz w:val="24"/>
          <w:szCs w:val="24"/>
        </w:rPr>
        <w:tab/>
      </w:r>
    </w:p>
    <w:p w:rsidR="008E1D67" w:rsidRPr="004775AF" w:rsidRDefault="008E1D67" w:rsidP="008E1D67">
      <w:pPr>
        <w:spacing w:line="360" w:lineRule="auto"/>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p>
    <w:p w:rsidR="00584982" w:rsidRDefault="00584982" w:rsidP="00584982">
      <w:pPr>
        <w:spacing w:line="360" w:lineRule="auto"/>
        <w:rPr>
          <w:rFonts w:ascii="Times New Roman" w:hAnsi="Times New Roman"/>
          <w:sz w:val="24"/>
          <w:szCs w:val="24"/>
        </w:rPr>
      </w:pPr>
    </w:p>
    <w:p w:rsidR="0015486C" w:rsidRDefault="0015486C" w:rsidP="00584982">
      <w:pPr>
        <w:spacing w:line="360" w:lineRule="auto"/>
        <w:rPr>
          <w:rFonts w:ascii="Times New Roman" w:hAnsi="Times New Roman"/>
          <w:sz w:val="24"/>
          <w:szCs w:val="24"/>
        </w:rPr>
      </w:pPr>
    </w:p>
    <w:p w:rsidR="0015486C" w:rsidRDefault="0015486C" w:rsidP="00584982">
      <w:pPr>
        <w:spacing w:line="360" w:lineRule="auto"/>
        <w:rPr>
          <w:rFonts w:ascii="Times New Roman" w:hAnsi="Times New Roman"/>
          <w:sz w:val="24"/>
          <w:szCs w:val="24"/>
        </w:rPr>
      </w:pPr>
    </w:p>
    <w:p w:rsidR="0000185A" w:rsidRPr="001D7FCB" w:rsidRDefault="00584982" w:rsidP="001D7FCB">
      <w:pPr>
        <w:pStyle w:val="Heading1"/>
      </w:pPr>
      <w:bookmarkStart w:id="16" w:name="_Toc364797093"/>
      <w:r w:rsidRPr="001D7FCB">
        <w:lastRenderedPageBreak/>
        <w:t>Re</w:t>
      </w:r>
      <w:r w:rsidR="00CD01A5" w:rsidRPr="001D7FCB">
        <w:t>ferences</w:t>
      </w:r>
      <w:bookmarkEnd w:id="16"/>
    </w:p>
    <w:p w:rsidR="001D7FCB" w:rsidRDefault="001D7FCB" w:rsidP="001D7FCB"/>
    <w:p w:rsidR="001D7FCB" w:rsidRPr="001D7FCB" w:rsidRDefault="001D7FCB" w:rsidP="001D7FCB"/>
    <w:p w:rsidR="0000185A" w:rsidRDefault="0000185A" w:rsidP="002D77C0">
      <w:pPr>
        <w:numPr>
          <w:ilvl w:val="0"/>
          <w:numId w:val="5"/>
        </w:numPr>
        <w:spacing w:line="360" w:lineRule="auto"/>
        <w:jc w:val="both"/>
        <w:rPr>
          <w:rFonts w:ascii="Times New Roman" w:hAnsi="Times New Roman"/>
          <w:sz w:val="24"/>
          <w:szCs w:val="24"/>
        </w:rPr>
      </w:pPr>
      <w:r w:rsidRPr="003E58F2">
        <w:rPr>
          <w:rFonts w:ascii="Times New Roman" w:hAnsi="Times New Roman"/>
          <w:sz w:val="24"/>
          <w:szCs w:val="24"/>
        </w:rPr>
        <w:t xml:space="preserve">Hartley, </w:t>
      </w:r>
      <w:r w:rsidRPr="003E58F2">
        <w:rPr>
          <w:rFonts w:ascii="Times New Roman" w:hAnsi="Times New Roman"/>
          <w:i/>
          <w:iCs/>
          <w:sz w:val="24"/>
          <w:szCs w:val="24"/>
        </w:rPr>
        <w:t>Ensign,</w:t>
      </w:r>
      <w:r w:rsidRPr="003E58F2">
        <w:rPr>
          <w:rFonts w:ascii="Times New Roman" w:hAnsi="Times New Roman"/>
          <w:sz w:val="24"/>
          <w:szCs w:val="24"/>
        </w:rPr>
        <w:t xml:space="preserve"> Oct. 1997, 16.</w:t>
      </w:r>
    </w:p>
    <w:p w:rsidR="002D77C0" w:rsidRPr="003E58F2" w:rsidRDefault="002D77C0" w:rsidP="002D77C0">
      <w:pPr>
        <w:numPr>
          <w:ilvl w:val="0"/>
          <w:numId w:val="5"/>
        </w:numPr>
        <w:spacing w:line="360" w:lineRule="auto"/>
        <w:jc w:val="both"/>
        <w:rPr>
          <w:rFonts w:ascii="Times New Roman" w:hAnsi="Times New Roman"/>
          <w:sz w:val="24"/>
          <w:szCs w:val="24"/>
        </w:rPr>
      </w:pPr>
      <w:r w:rsidRPr="003E58F2">
        <w:rPr>
          <w:rFonts w:ascii="Times New Roman" w:hAnsi="Times New Roman"/>
          <w:sz w:val="24"/>
          <w:szCs w:val="24"/>
        </w:rPr>
        <w:t xml:space="preserve">Dean L. May, </w:t>
      </w:r>
      <w:r w:rsidRPr="003E58F2">
        <w:rPr>
          <w:rFonts w:ascii="Times New Roman" w:hAnsi="Times New Roman"/>
          <w:i/>
          <w:iCs/>
          <w:sz w:val="24"/>
          <w:szCs w:val="24"/>
        </w:rPr>
        <w:t xml:space="preserve">Utah: </w:t>
      </w:r>
      <w:proofErr w:type="gramStart"/>
      <w:r w:rsidRPr="003E58F2">
        <w:rPr>
          <w:rFonts w:ascii="Times New Roman" w:hAnsi="Times New Roman"/>
          <w:i/>
          <w:iCs/>
          <w:sz w:val="24"/>
          <w:szCs w:val="24"/>
        </w:rPr>
        <w:t>A</w:t>
      </w:r>
      <w:proofErr w:type="gramEnd"/>
      <w:r w:rsidRPr="003E58F2">
        <w:rPr>
          <w:rFonts w:ascii="Times New Roman" w:hAnsi="Times New Roman"/>
          <w:i/>
          <w:iCs/>
          <w:sz w:val="24"/>
          <w:szCs w:val="24"/>
        </w:rPr>
        <w:t xml:space="preserve"> People’s History</w:t>
      </w:r>
      <w:r w:rsidRPr="003E58F2">
        <w:rPr>
          <w:rFonts w:ascii="Times New Roman" w:hAnsi="Times New Roman"/>
          <w:sz w:val="24"/>
          <w:szCs w:val="24"/>
        </w:rPr>
        <w:t xml:space="preserve"> (1987), 61.</w:t>
      </w:r>
    </w:p>
    <w:p w:rsidR="002D77C0" w:rsidRPr="003E58F2" w:rsidRDefault="002D77C0" w:rsidP="002D77C0">
      <w:pPr>
        <w:numPr>
          <w:ilvl w:val="0"/>
          <w:numId w:val="5"/>
        </w:numPr>
        <w:spacing w:line="360" w:lineRule="auto"/>
        <w:jc w:val="both"/>
        <w:rPr>
          <w:rFonts w:ascii="Times New Roman" w:hAnsi="Times New Roman"/>
          <w:sz w:val="24"/>
          <w:szCs w:val="24"/>
        </w:rPr>
      </w:pPr>
      <w:r w:rsidRPr="002D77C0">
        <w:rPr>
          <w:rFonts w:ascii="Times New Roman" w:hAnsi="Times New Roman"/>
          <w:sz w:val="24"/>
          <w:szCs w:val="24"/>
        </w:rPr>
        <w:t>Bagley, Will</w:t>
      </w:r>
      <w:proofErr w:type="gramStart"/>
      <w:r>
        <w:rPr>
          <w:rFonts w:ascii="Times New Roman" w:hAnsi="Times New Roman"/>
          <w:sz w:val="24"/>
          <w:szCs w:val="24"/>
        </w:rPr>
        <w:t>,</w:t>
      </w:r>
      <w:proofErr w:type="gramEnd"/>
      <w:r w:rsidRPr="003E58F2">
        <w:rPr>
          <w:rFonts w:ascii="Times New Roman" w:hAnsi="Times New Roman"/>
          <w:sz w:val="24"/>
          <w:szCs w:val="24"/>
        </w:rPr>
        <w:t xml:space="preserve"> </w:t>
      </w:r>
      <w:r w:rsidRPr="002D77C0">
        <w:rPr>
          <w:rFonts w:ascii="Times New Roman" w:hAnsi="Times New Roman"/>
          <w:i/>
          <w:sz w:val="24"/>
          <w:szCs w:val="24"/>
        </w:rPr>
        <w:t>A Great Wall once Circled Salt Lake City</w:t>
      </w:r>
      <w:r w:rsidRPr="003E58F2">
        <w:rPr>
          <w:rFonts w:ascii="Times New Roman" w:hAnsi="Times New Roman"/>
          <w:sz w:val="24"/>
          <w:szCs w:val="24"/>
        </w:rPr>
        <w:t>, 2001.</w:t>
      </w:r>
    </w:p>
    <w:p w:rsidR="004103B5" w:rsidRPr="004103B5" w:rsidRDefault="00FC30D5" w:rsidP="00FC30D5">
      <w:pPr>
        <w:numPr>
          <w:ilvl w:val="0"/>
          <w:numId w:val="5"/>
        </w:numPr>
        <w:spacing w:line="360" w:lineRule="auto"/>
        <w:rPr>
          <w:rFonts w:ascii="Times New Roman" w:hAnsi="Times New Roman"/>
          <w:b/>
          <w:sz w:val="28"/>
          <w:szCs w:val="28"/>
        </w:rPr>
      </w:pPr>
      <w:r w:rsidRPr="00FC30D5">
        <w:rPr>
          <w:rFonts w:ascii="Times New Roman" w:hAnsi="Times New Roman"/>
          <w:sz w:val="24"/>
          <w:szCs w:val="24"/>
        </w:rPr>
        <w:t>Anderson, Ron</w:t>
      </w:r>
      <w:r w:rsidRPr="00FC30D5">
        <w:rPr>
          <w:rFonts w:ascii="Times New Roman" w:hAnsi="Times New Roman"/>
          <w:b/>
          <w:sz w:val="24"/>
          <w:szCs w:val="24"/>
        </w:rPr>
        <w:t>,</w:t>
      </w:r>
      <w:r w:rsidRPr="00FC30D5">
        <w:rPr>
          <w:rFonts w:ascii="Times New Roman" w:hAnsi="Times New Roman"/>
          <w:sz w:val="24"/>
          <w:szCs w:val="24"/>
        </w:rPr>
        <w:t xml:space="preserve">  </w:t>
      </w:r>
      <w:r w:rsidRPr="00FC30D5">
        <w:rPr>
          <w:rFonts w:ascii="Times New Roman" w:hAnsi="Times New Roman"/>
          <w:i/>
          <w:sz w:val="24"/>
          <w:szCs w:val="24"/>
        </w:rPr>
        <w:t>Historical Salt Lake City Walking Tour</w:t>
      </w:r>
      <w:r w:rsidRPr="00FC30D5">
        <w:rPr>
          <w:rFonts w:ascii="Times New Roman" w:hAnsi="Times New Roman"/>
          <w:sz w:val="24"/>
          <w:szCs w:val="24"/>
        </w:rPr>
        <w:t xml:space="preserve">, 1998 </w:t>
      </w:r>
    </w:p>
    <w:p w:rsidR="004103B5" w:rsidRDefault="004103B5" w:rsidP="00AF6BAD">
      <w:pPr>
        <w:pStyle w:val="NormalWeb"/>
        <w:numPr>
          <w:ilvl w:val="0"/>
          <w:numId w:val="5"/>
        </w:numPr>
        <w:spacing w:line="360" w:lineRule="auto"/>
        <w:rPr>
          <w:rFonts w:ascii="Times New Roman" w:hAnsi="Times New Roman"/>
          <w:sz w:val="24"/>
          <w:szCs w:val="24"/>
        </w:rPr>
      </w:pPr>
      <w:r w:rsidRPr="00AF6BAD">
        <w:rPr>
          <w:rFonts w:ascii="Times New Roman" w:hAnsi="Times New Roman"/>
          <w:sz w:val="24"/>
          <w:szCs w:val="24"/>
        </w:rPr>
        <w:t xml:space="preserve">Crawley, Peter. </w:t>
      </w:r>
      <w:r w:rsidRPr="00AF6BAD">
        <w:rPr>
          <w:rFonts w:ascii="Times New Roman" w:hAnsi="Times New Roman"/>
          <w:i/>
          <w:sz w:val="24"/>
          <w:szCs w:val="24"/>
        </w:rPr>
        <w:t>"The Constitution of the State of Deseret."</w:t>
      </w:r>
      <w:r w:rsidRPr="00AF6BAD">
        <w:rPr>
          <w:rFonts w:ascii="Times New Roman" w:hAnsi="Times New Roman"/>
          <w:sz w:val="24"/>
          <w:szCs w:val="24"/>
        </w:rPr>
        <w:t xml:space="preserve"> BYU Studies 29 (Fall 1989):7-22. Also see History of the Church, 1844-1877</w:t>
      </w:r>
    </w:p>
    <w:p w:rsidR="00AF6BAD" w:rsidRPr="003E58F2" w:rsidRDefault="00AF6BAD" w:rsidP="00AF6BAD">
      <w:pPr>
        <w:numPr>
          <w:ilvl w:val="0"/>
          <w:numId w:val="5"/>
        </w:numPr>
        <w:spacing w:line="360" w:lineRule="auto"/>
        <w:jc w:val="both"/>
        <w:rPr>
          <w:rFonts w:ascii="Times New Roman" w:hAnsi="Times New Roman"/>
          <w:sz w:val="24"/>
          <w:szCs w:val="24"/>
        </w:rPr>
      </w:pPr>
      <w:r>
        <w:rPr>
          <w:rFonts w:ascii="Times New Roman" w:hAnsi="Times New Roman"/>
          <w:sz w:val="24"/>
          <w:szCs w:val="24"/>
        </w:rPr>
        <w:t>Carter, Kate B.,</w:t>
      </w:r>
      <w:r w:rsidRPr="003E58F2">
        <w:rPr>
          <w:rFonts w:ascii="Times New Roman" w:hAnsi="Times New Roman"/>
          <w:sz w:val="24"/>
          <w:szCs w:val="24"/>
        </w:rPr>
        <w:t xml:space="preserve"> </w:t>
      </w:r>
      <w:r w:rsidRPr="00AF6BAD">
        <w:rPr>
          <w:rFonts w:ascii="Times New Roman" w:hAnsi="Times New Roman"/>
          <w:i/>
          <w:sz w:val="24"/>
          <w:szCs w:val="24"/>
        </w:rPr>
        <w:t>Our Pioneer Heritage</w:t>
      </w:r>
      <w:r w:rsidRPr="003E58F2">
        <w:rPr>
          <w:rFonts w:ascii="Times New Roman" w:hAnsi="Times New Roman"/>
          <w:sz w:val="24"/>
          <w:szCs w:val="24"/>
        </w:rPr>
        <w:t>, 1959, 2:443.</w:t>
      </w:r>
    </w:p>
    <w:p w:rsidR="00025A48" w:rsidRPr="003E58F2" w:rsidRDefault="00025A48" w:rsidP="00025A48">
      <w:pPr>
        <w:numPr>
          <w:ilvl w:val="0"/>
          <w:numId w:val="5"/>
        </w:numPr>
        <w:spacing w:line="360" w:lineRule="auto"/>
        <w:jc w:val="both"/>
        <w:rPr>
          <w:rFonts w:ascii="Times New Roman" w:hAnsi="Times New Roman"/>
          <w:sz w:val="24"/>
          <w:szCs w:val="24"/>
        </w:rPr>
      </w:pPr>
      <w:r>
        <w:rPr>
          <w:rFonts w:ascii="Times New Roman" w:hAnsi="Times New Roman"/>
          <w:sz w:val="24"/>
          <w:szCs w:val="24"/>
        </w:rPr>
        <w:t xml:space="preserve">Todd, Jay </w:t>
      </w:r>
      <w:r w:rsidR="00143843">
        <w:rPr>
          <w:rFonts w:ascii="Times New Roman" w:hAnsi="Times New Roman"/>
          <w:sz w:val="24"/>
          <w:szCs w:val="24"/>
        </w:rPr>
        <w:t xml:space="preserve">M., </w:t>
      </w:r>
      <w:r w:rsidR="00143843" w:rsidRPr="00025A48">
        <w:rPr>
          <w:rFonts w:ascii="Times New Roman" w:hAnsi="Times New Roman"/>
          <w:i/>
          <w:sz w:val="24"/>
          <w:szCs w:val="24"/>
        </w:rPr>
        <w:t>The</w:t>
      </w:r>
      <w:r w:rsidRPr="00025A48">
        <w:rPr>
          <w:rFonts w:ascii="Times New Roman" w:hAnsi="Times New Roman"/>
          <w:i/>
          <w:sz w:val="24"/>
          <w:szCs w:val="24"/>
        </w:rPr>
        <w:t xml:space="preserve"> Founders of Holladay: A Historical Context</w:t>
      </w:r>
      <w:r w:rsidRPr="003E58F2">
        <w:rPr>
          <w:rFonts w:ascii="Times New Roman" w:hAnsi="Times New Roman"/>
          <w:sz w:val="24"/>
          <w:szCs w:val="24"/>
        </w:rPr>
        <w:t xml:space="preserve"> </w:t>
      </w:r>
      <w:r>
        <w:rPr>
          <w:rFonts w:ascii="Times New Roman" w:hAnsi="Times New Roman"/>
          <w:sz w:val="24"/>
          <w:szCs w:val="24"/>
        </w:rPr>
        <w:t>1966, 15</w:t>
      </w:r>
    </w:p>
    <w:p w:rsidR="004A6309" w:rsidRPr="003E58F2" w:rsidRDefault="004A6309" w:rsidP="004A6309">
      <w:pPr>
        <w:numPr>
          <w:ilvl w:val="0"/>
          <w:numId w:val="5"/>
        </w:numPr>
        <w:spacing w:line="360" w:lineRule="auto"/>
        <w:jc w:val="both"/>
        <w:rPr>
          <w:rFonts w:ascii="Times New Roman" w:hAnsi="Times New Roman"/>
          <w:sz w:val="24"/>
          <w:szCs w:val="24"/>
        </w:rPr>
      </w:pPr>
      <w:r>
        <w:rPr>
          <w:rFonts w:ascii="Times New Roman" w:hAnsi="Times New Roman"/>
          <w:sz w:val="24"/>
          <w:szCs w:val="24"/>
        </w:rPr>
        <w:t xml:space="preserve">Todd, Jay </w:t>
      </w:r>
      <w:r w:rsidR="00143843">
        <w:rPr>
          <w:rFonts w:ascii="Times New Roman" w:hAnsi="Times New Roman"/>
          <w:sz w:val="24"/>
          <w:szCs w:val="24"/>
        </w:rPr>
        <w:t>M.,</w:t>
      </w:r>
      <w:r w:rsidR="00143843" w:rsidRPr="00025A48">
        <w:rPr>
          <w:rFonts w:ascii="Times New Roman" w:hAnsi="Times New Roman"/>
          <w:i/>
          <w:sz w:val="24"/>
          <w:szCs w:val="24"/>
        </w:rPr>
        <w:t xml:space="preserve"> The</w:t>
      </w:r>
      <w:r w:rsidRPr="00025A48">
        <w:rPr>
          <w:rFonts w:ascii="Times New Roman" w:hAnsi="Times New Roman"/>
          <w:i/>
          <w:sz w:val="24"/>
          <w:szCs w:val="24"/>
        </w:rPr>
        <w:t xml:space="preserve"> Founders of Holladay: A Historical Context</w:t>
      </w:r>
      <w:r w:rsidRPr="003E58F2">
        <w:rPr>
          <w:rFonts w:ascii="Times New Roman" w:hAnsi="Times New Roman"/>
          <w:sz w:val="24"/>
          <w:szCs w:val="24"/>
        </w:rPr>
        <w:t xml:space="preserve"> </w:t>
      </w:r>
      <w:r>
        <w:rPr>
          <w:rFonts w:ascii="Times New Roman" w:hAnsi="Times New Roman"/>
          <w:sz w:val="24"/>
          <w:szCs w:val="24"/>
        </w:rPr>
        <w:t>1966, 36</w:t>
      </w:r>
    </w:p>
    <w:p w:rsidR="00AF6BAD" w:rsidRDefault="002B0F1E" w:rsidP="00AF6BAD">
      <w:pPr>
        <w:pStyle w:val="NormalWeb"/>
        <w:numPr>
          <w:ilvl w:val="0"/>
          <w:numId w:val="5"/>
        </w:numPr>
        <w:spacing w:line="360" w:lineRule="auto"/>
        <w:rPr>
          <w:rFonts w:ascii="Times New Roman" w:hAnsi="Times New Roman"/>
          <w:sz w:val="24"/>
          <w:szCs w:val="24"/>
        </w:rPr>
      </w:pPr>
      <w:r w:rsidRPr="003E58F2">
        <w:rPr>
          <w:rFonts w:ascii="Times New Roman" w:hAnsi="Times New Roman"/>
          <w:sz w:val="24"/>
          <w:szCs w:val="24"/>
        </w:rPr>
        <w:t>Elizabeth George’s Obituary 1908, Utah Millennial Star</w:t>
      </w:r>
    </w:p>
    <w:p w:rsidR="0043754A" w:rsidRDefault="0043754A" w:rsidP="0043754A">
      <w:pPr>
        <w:pStyle w:val="NormalWeb"/>
        <w:spacing w:line="360" w:lineRule="auto"/>
        <w:rPr>
          <w:rFonts w:ascii="Times New Roman" w:hAnsi="Times New Roman"/>
          <w:sz w:val="24"/>
          <w:szCs w:val="24"/>
        </w:rPr>
      </w:pPr>
    </w:p>
    <w:p w:rsidR="0043754A" w:rsidRDefault="0043754A" w:rsidP="0043754A">
      <w:pPr>
        <w:pStyle w:val="NormalWeb"/>
        <w:spacing w:line="360" w:lineRule="auto"/>
        <w:rPr>
          <w:rFonts w:ascii="Times New Roman" w:hAnsi="Times New Roman"/>
          <w:sz w:val="24"/>
          <w:szCs w:val="24"/>
        </w:rPr>
      </w:pPr>
    </w:p>
    <w:p w:rsidR="0043754A" w:rsidRDefault="0043754A" w:rsidP="0043754A">
      <w:pPr>
        <w:pStyle w:val="NormalWeb"/>
        <w:spacing w:line="360" w:lineRule="auto"/>
        <w:rPr>
          <w:rFonts w:ascii="Times New Roman" w:hAnsi="Times New Roman"/>
          <w:sz w:val="24"/>
          <w:szCs w:val="24"/>
        </w:rPr>
      </w:pPr>
    </w:p>
    <w:p w:rsidR="0043754A" w:rsidRDefault="0043754A" w:rsidP="0043754A">
      <w:pPr>
        <w:pStyle w:val="NormalWeb"/>
        <w:spacing w:line="360" w:lineRule="auto"/>
        <w:rPr>
          <w:rFonts w:ascii="Times New Roman" w:hAnsi="Times New Roman"/>
          <w:sz w:val="24"/>
          <w:szCs w:val="24"/>
        </w:rPr>
      </w:pPr>
    </w:p>
    <w:p w:rsidR="0043754A" w:rsidRDefault="0043754A" w:rsidP="0043754A">
      <w:pPr>
        <w:pStyle w:val="NormalWeb"/>
        <w:spacing w:line="360" w:lineRule="auto"/>
        <w:rPr>
          <w:rFonts w:ascii="Times New Roman" w:hAnsi="Times New Roman"/>
          <w:sz w:val="24"/>
          <w:szCs w:val="24"/>
        </w:rPr>
      </w:pPr>
    </w:p>
    <w:p w:rsidR="0043754A" w:rsidRDefault="0043754A" w:rsidP="0043754A">
      <w:pPr>
        <w:pStyle w:val="NormalWeb"/>
        <w:spacing w:line="360" w:lineRule="auto"/>
        <w:rPr>
          <w:rFonts w:ascii="Times New Roman" w:hAnsi="Times New Roman"/>
          <w:sz w:val="24"/>
          <w:szCs w:val="24"/>
        </w:rPr>
      </w:pPr>
    </w:p>
    <w:p w:rsidR="0043754A" w:rsidRDefault="0043754A" w:rsidP="0043754A">
      <w:pPr>
        <w:pStyle w:val="NormalWeb"/>
        <w:spacing w:line="360" w:lineRule="auto"/>
        <w:rPr>
          <w:rFonts w:ascii="Times New Roman" w:hAnsi="Times New Roman"/>
          <w:sz w:val="24"/>
          <w:szCs w:val="24"/>
        </w:rPr>
      </w:pPr>
    </w:p>
    <w:p w:rsidR="0043754A" w:rsidRDefault="0043754A" w:rsidP="0043754A">
      <w:pPr>
        <w:pStyle w:val="NormalWeb"/>
        <w:spacing w:line="360" w:lineRule="auto"/>
        <w:rPr>
          <w:rFonts w:ascii="Times New Roman" w:hAnsi="Times New Roman"/>
          <w:sz w:val="24"/>
          <w:szCs w:val="24"/>
        </w:rPr>
      </w:pPr>
    </w:p>
    <w:p w:rsidR="00811CCC" w:rsidRDefault="00811CCC" w:rsidP="008E1D67">
      <w:pPr>
        <w:pStyle w:val="Heading1"/>
      </w:pPr>
    </w:p>
    <w:sectPr w:rsidR="00811CCC" w:rsidSect="00AC4614">
      <w:footerReference w:type="default" r:id="rId53"/>
      <w:pgSz w:w="12240" w:h="15840"/>
      <w:pgMar w:top="1440" w:right="1800" w:bottom="1440" w:left="180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70F83" w:rsidRDefault="00A70F83" w:rsidP="001A4DEF">
      <w:r>
        <w:separator/>
      </w:r>
    </w:p>
  </w:endnote>
  <w:endnote w:type="continuationSeparator" w:id="0">
    <w:p w:rsidR="00A70F83" w:rsidRDefault="00A70F83" w:rsidP="001A4DE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357ED" w:rsidRDefault="00804F87" w:rsidP="001A4DEF">
    <w:pPr>
      <w:pStyle w:val="Footer"/>
    </w:pPr>
    <w:fldSimple w:instr=" PAGE   \* MERGEFORMAT ">
      <w:r w:rsidR="00C759A6">
        <w:rPr>
          <w:noProof/>
        </w:rPr>
        <w:t>68</w:t>
      </w:r>
    </w:fldSimple>
  </w:p>
  <w:p w:rsidR="004357ED" w:rsidRDefault="004357ED" w:rsidP="001A4DEF">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70F83" w:rsidRDefault="00A70F83" w:rsidP="001A4DEF">
      <w:r>
        <w:separator/>
      </w:r>
    </w:p>
  </w:footnote>
  <w:footnote w:type="continuationSeparator" w:id="0">
    <w:p w:rsidR="00A70F83" w:rsidRDefault="00A70F83" w:rsidP="001A4DEF">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230797B"/>
    <w:multiLevelType w:val="hybridMultilevel"/>
    <w:tmpl w:val="D0D40C98"/>
    <w:lvl w:ilvl="0" w:tplc="8180688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28157A6F"/>
    <w:multiLevelType w:val="multilevel"/>
    <w:tmpl w:val="D80AB790"/>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29195D4F"/>
    <w:multiLevelType w:val="multilevel"/>
    <w:tmpl w:val="4BB60E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4332173C"/>
    <w:multiLevelType w:val="hybridMultilevel"/>
    <w:tmpl w:val="DD48B116"/>
    <w:lvl w:ilvl="0" w:tplc="A3EAB5B8">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45B31EFA"/>
    <w:multiLevelType w:val="hybridMultilevel"/>
    <w:tmpl w:val="04163D3E"/>
    <w:lvl w:ilvl="0" w:tplc="04090001">
      <w:start w:val="1"/>
      <w:numFmt w:val="bullet"/>
      <w:lvlText w:val=""/>
      <w:lvlJc w:val="left"/>
      <w:pPr>
        <w:ind w:left="827" w:hanging="360"/>
      </w:pPr>
      <w:rPr>
        <w:rFonts w:ascii="Symbol" w:hAnsi="Symbol" w:hint="default"/>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5">
    <w:nsid w:val="4C0065DD"/>
    <w:multiLevelType w:val="multilevel"/>
    <w:tmpl w:val="D80AB790"/>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
  </w:num>
  <w:num w:numId="2">
    <w:abstractNumId w:val="1"/>
  </w:num>
  <w:num w:numId="3">
    <w:abstractNumId w:val="5"/>
  </w:num>
  <w:num w:numId="4">
    <w:abstractNumId w:val="4"/>
  </w:num>
  <w:num w:numId="5">
    <w:abstractNumId w:val="3"/>
  </w:num>
  <w:num w:numId="6">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54"/>
  <w:displayBackgroundShape/>
  <w:proofState w:spelling="clean" w:grammar="clean"/>
  <w:stylePaneFormatFilter w:val="3F01"/>
  <w:defaultTabStop w:val="720"/>
  <w:characterSpacingControl w:val="doNotCompress"/>
  <w:footnotePr>
    <w:footnote w:id="-1"/>
    <w:footnote w:id="0"/>
  </w:footnotePr>
  <w:endnotePr>
    <w:endnote w:id="-1"/>
    <w:endnote w:id="0"/>
  </w:endnotePr>
  <w:compat/>
  <w:rsids>
    <w:rsidRoot w:val="00AA2B8D"/>
    <w:rsid w:val="0000185A"/>
    <w:rsid w:val="000049E4"/>
    <w:rsid w:val="00005DFF"/>
    <w:rsid w:val="0002364B"/>
    <w:rsid w:val="000238D6"/>
    <w:rsid w:val="00025A48"/>
    <w:rsid w:val="00032806"/>
    <w:rsid w:val="0003618D"/>
    <w:rsid w:val="000418CC"/>
    <w:rsid w:val="00050CD1"/>
    <w:rsid w:val="0005667C"/>
    <w:rsid w:val="000577B6"/>
    <w:rsid w:val="00064E44"/>
    <w:rsid w:val="0006776C"/>
    <w:rsid w:val="00070183"/>
    <w:rsid w:val="000805C7"/>
    <w:rsid w:val="00081521"/>
    <w:rsid w:val="00082F84"/>
    <w:rsid w:val="0008761F"/>
    <w:rsid w:val="00094E7B"/>
    <w:rsid w:val="000A1771"/>
    <w:rsid w:val="000A4720"/>
    <w:rsid w:val="000B3274"/>
    <w:rsid w:val="000B3979"/>
    <w:rsid w:val="000B7941"/>
    <w:rsid w:val="000C079F"/>
    <w:rsid w:val="000C715B"/>
    <w:rsid w:val="000D0483"/>
    <w:rsid w:val="000D25B7"/>
    <w:rsid w:val="000D325B"/>
    <w:rsid w:val="000D6174"/>
    <w:rsid w:val="000D66D7"/>
    <w:rsid w:val="000E0C03"/>
    <w:rsid w:val="000E2289"/>
    <w:rsid w:val="000E505F"/>
    <w:rsid w:val="000F5507"/>
    <w:rsid w:val="00101E1D"/>
    <w:rsid w:val="001063A8"/>
    <w:rsid w:val="00115428"/>
    <w:rsid w:val="001308CD"/>
    <w:rsid w:val="00134FD6"/>
    <w:rsid w:val="001352DB"/>
    <w:rsid w:val="001371B8"/>
    <w:rsid w:val="00143843"/>
    <w:rsid w:val="00150773"/>
    <w:rsid w:val="00153007"/>
    <w:rsid w:val="0015486C"/>
    <w:rsid w:val="00157F94"/>
    <w:rsid w:val="00164F25"/>
    <w:rsid w:val="0017518A"/>
    <w:rsid w:val="001A0AD5"/>
    <w:rsid w:val="001A0D3A"/>
    <w:rsid w:val="001A34A8"/>
    <w:rsid w:val="001A383E"/>
    <w:rsid w:val="001A4DEF"/>
    <w:rsid w:val="001A52A5"/>
    <w:rsid w:val="001A62AE"/>
    <w:rsid w:val="001B2EC5"/>
    <w:rsid w:val="001B5FB8"/>
    <w:rsid w:val="001C2AA1"/>
    <w:rsid w:val="001D1408"/>
    <w:rsid w:val="001D3FE7"/>
    <w:rsid w:val="001D7FCB"/>
    <w:rsid w:val="001E708C"/>
    <w:rsid w:val="001F2D0F"/>
    <w:rsid w:val="001F3DB0"/>
    <w:rsid w:val="001F7F78"/>
    <w:rsid w:val="0020229A"/>
    <w:rsid w:val="00220800"/>
    <w:rsid w:val="0022616B"/>
    <w:rsid w:val="00230395"/>
    <w:rsid w:val="00232FCB"/>
    <w:rsid w:val="00241229"/>
    <w:rsid w:val="00243D46"/>
    <w:rsid w:val="0024406B"/>
    <w:rsid w:val="00245187"/>
    <w:rsid w:val="00252CB4"/>
    <w:rsid w:val="00255082"/>
    <w:rsid w:val="0026345A"/>
    <w:rsid w:val="00265066"/>
    <w:rsid w:val="00267275"/>
    <w:rsid w:val="0028048E"/>
    <w:rsid w:val="00280AD0"/>
    <w:rsid w:val="00287CDE"/>
    <w:rsid w:val="00290B7C"/>
    <w:rsid w:val="00292844"/>
    <w:rsid w:val="0029407A"/>
    <w:rsid w:val="002956FF"/>
    <w:rsid w:val="002A205B"/>
    <w:rsid w:val="002A26A5"/>
    <w:rsid w:val="002A6055"/>
    <w:rsid w:val="002B0F1E"/>
    <w:rsid w:val="002B61A5"/>
    <w:rsid w:val="002B6559"/>
    <w:rsid w:val="002C0E95"/>
    <w:rsid w:val="002D2E95"/>
    <w:rsid w:val="002D77C0"/>
    <w:rsid w:val="002E0EB7"/>
    <w:rsid w:val="002E0FF7"/>
    <w:rsid w:val="002E166A"/>
    <w:rsid w:val="002E7E84"/>
    <w:rsid w:val="0030029B"/>
    <w:rsid w:val="00306199"/>
    <w:rsid w:val="00306406"/>
    <w:rsid w:val="00306B86"/>
    <w:rsid w:val="00321783"/>
    <w:rsid w:val="003319F5"/>
    <w:rsid w:val="00332BCE"/>
    <w:rsid w:val="00333BE5"/>
    <w:rsid w:val="003456F7"/>
    <w:rsid w:val="00357CCD"/>
    <w:rsid w:val="00360C62"/>
    <w:rsid w:val="00362A97"/>
    <w:rsid w:val="003632CB"/>
    <w:rsid w:val="003756D0"/>
    <w:rsid w:val="00377E5B"/>
    <w:rsid w:val="00383C9C"/>
    <w:rsid w:val="00384126"/>
    <w:rsid w:val="00384FA7"/>
    <w:rsid w:val="00387C08"/>
    <w:rsid w:val="00390212"/>
    <w:rsid w:val="003A2AA0"/>
    <w:rsid w:val="003B1F81"/>
    <w:rsid w:val="003B268B"/>
    <w:rsid w:val="003B5875"/>
    <w:rsid w:val="003B6FEA"/>
    <w:rsid w:val="003C2DA8"/>
    <w:rsid w:val="003C72E9"/>
    <w:rsid w:val="003D2076"/>
    <w:rsid w:val="003D35E2"/>
    <w:rsid w:val="003D7FED"/>
    <w:rsid w:val="003E5066"/>
    <w:rsid w:val="003E58F2"/>
    <w:rsid w:val="003E58FA"/>
    <w:rsid w:val="003E762F"/>
    <w:rsid w:val="003F4BDC"/>
    <w:rsid w:val="003F66E7"/>
    <w:rsid w:val="00403FD5"/>
    <w:rsid w:val="00405388"/>
    <w:rsid w:val="004103B5"/>
    <w:rsid w:val="00410B03"/>
    <w:rsid w:val="00417B41"/>
    <w:rsid w:val="00430B67"/>
    <w:rsid w:val="004334BB"/>
    <w:rsid w:val="00434018"/>
    <w:rsid w:val="004357ED"/>
    <w:rsid w:val="00435B0E"/>
    <w:rsid w:val="0043754A"/>
    <w:rsid w:val="00442A65"/>
    <w:rsid w:val="00444CAE"/>
    <w:rsid w:val="00456793"/>
    <w:rsid w:val="00460789"/>
    <w:rsid w:val="004611C8"/>
    <w:rsid w:val="00465285"/>
    <w:rsid w:val="004775AF"/>
    <w:rsid w:val="004924F8"/>
    <w:rsid w:val="004A1F29"/>
    <w:rsid w:val="004A6309"/>
    <w:rsid w:val="004A6483"/>
    <w:rsid w:val="004B37E6"/>
    <w:rsid w:val="004B57A4"/>
    <w:rsid w:val="004B78CC"/>
    <w:rsid w:val="004C1160"/>
    <w:rsid w:val="004C25D0"/>
    <w:rsid w:val="004C7623"/>
    <w:rsid w:val="004D188F"/>
    <w:rsid w:val="004D53F6"/>
    <w:rsid w:val="004E290B"/>
    <w:rsid w:val="004E3992"/>
    <w:rsid w:val="004F30FE"/>
    <w:rsid w:val="00502C58"/>
    <w:rsid w:val="00507939"/>
    <w:rsid w:val="00510A16"/>
    <w:rsid w:val="00510D69"/>
    <w:rsid w:val="0051141D"/>
    <w:rsid w:val="005264B7"/>
    <w:rsid w:val="00532F34"/>
    <w:rsid w:val="0057225D"/>
    <w:rsid w:val="00584982"/>
    <w:rsid w:val="00592A9F"/>
    <w:rsid w:val="00595CD2"/>
    <w:rsid w:val="005A2ACB"/>
    <w:rsid w:val="005A69EA"/>
    <w:rsid w:val="005A6D65"/>
    <w:rsid w:val="005B4E66"/>
    <w:rsid w:val="005C4BA9"/>
    <w:rsid w:val="005D0A78"/>
    <w:rsid w:val="005D329B"/>
    <w:rsid w:val="005D3483"/>
    <w:rsid w:val="005D518D"/>
    <w:rsid w:val="005E13F6"/>
    <w:rsid w:val="005E2326"/>
    <w:rsid w:val="005E2DF1"/>
    <w:rsid w:val="005E53E4"/>
    <w:rsid w:val="005F027F"/>
    <w:rsid w:val="005F13A5"/>
    <w:rsid w:val="005F55C5"/>
    <w:rsid w:val="005F578B"/>
    <w:rsid w:val="005F7927"/>
    <w:rsid w:val="00610C7E"/>
    <w:rsid w:val="0061216E"/>
    <w:rsid w:val="00612C29"/>
    <w:rsid w:val="0061572D"/>
    <w:rsid w:val="00633929"/>
    <w:rsid w:val="00633A20"/>
    <w:rsid w:val="0064099E"/>
    <w:rsid w:val="0064166D"/>
    <w:rsid w:val="006431E3"/>
    <w:rsid w:val="0065597A"/>
    <w:rsid w:val="00656738"/>
    <w:rsid w:val="006578AF"/>
    <w:rsid w:val="006630BB"/>
    <w:rsid w:val="006741C8"/>
    <w:rsid w:val="00686000"/>
    <w:rsid w:val="0069388B"/>
    <w:rsid w:val="00693CB1"/>
    <w:rsid w:val="006A3A87"/>
    <w:rsid w:val="006A7563"/>
    <w:rsid w:val="006B565B"/>
    <w:rsid w:val="006B7339"/>
    <w:rsid w:val="006C0E2B"/>
    <w:rsid w:val="006D4909"/>
    <w:rsid w:val="006D7C13"/>
    <w:rsid w:val="006E2F48"/>
    <w:rsid w:val="006F0088"/>
    <w:rsid w:val="006F32E4"/>
    <w:rsid w:val="006F4EFB"/>
    <w:rsid w:val="00701681"/>
    <w:rsid w:val="00706803"/>
    <w:rsid w:val="007111C6"/>
    <w:rsid w:val="00712519"/>
    <w:rsid w:val="007148CA"/>
    <w:rsid w:val="00716C2F"/>
    <w:rsid w:val="0074374E"/>
    <w:rsid w:val="00746A0C"/>
    <w:rsid w:val="0075728A"/>
    <w:rsid w:val="007576A3"/>
    <w:rsid w:val="00760E99"/>
    <w:rsid w:val="00762880"/>
    <w:rsid w:val="007629E2"/>
    <w:rsid w:val="0076412E"/>
    <w:rsid w:val="007647C2"/>
    <w:rsid w:val="0076686E"/>
    <w:rsid w:val="00770449"/>
    <w:rsid w:val="00773625"/>
    <w:rsid w:val="00786CA1"/>
    <w:rsid w:val="007B330E"/>
    <w:rsid w:val="007C2EE4"/>
    <w:rsid w:val="007D18AA"/>
    <w:rsid w:val="007E7247"/>
    <w:rsid w:val="007E7F04"/>
    <w:rsid w:val="00801416"/>
    <w:rsid w:val="008049AA"/>
    <w:rsid w:val="00804F87"/>
    <w:rsid w:val="00811CCC"/>
    <w:rsid w:val="00816392"/>
    <w:rsid w:val="008207EF"/>
    <w:rsid w:val="00822832"/>
    <w:rsid w:val="00836777"/>
    <w:rsid w:val="00847EEC"/>
    <w:rsid w:val="00856761"/>
    <w:rsid w:val="008601F3"/>
    <w:rsid w:val="008630D8"/>
    <w:rsid w:val="008747B2"/>
    <w:rsid w:val="008779F7"/>
    <w:rsid w:val="00881C06"/>
    <w:rsid w:val="0088685D"/>
    <w:rsid w:val="0089075F"/>
    <w:rsid w:val="00891EE9"/>
    <w:rsid w:val="00896C11"/>
    <w:rsid w:val="008A3BC2"/>
    <w:rsid w:val="008C10A6"/>
    <w:rsid w:val="008C5F32"/>
    <w:rsid w:val="008D22DE"/>
    <w:rsid w:val="008D3178"/>
    <w:rsid w:val="008E1D67"/>
    <w:rsid w:val="008E3118"/>
    <w:rsid w:val="008F0543"/>
    <w:rsid w:val="00901AEB"/>
    <w:rsid w:val="009024AD"/>
    <w:rsid w:val="0090544D"/>
    <w:rsid w:val="00907E33"/>
    <w:rsid w:val="00910688"/>
    <w:rsid w:val="00915CB3"/>
    <w:rsid w:val="00925385"/>
    <w:rsid w:val="009401D1"/>
    <w:rsid w:val="009417F6"/>
    <w:rsid w:val="00946A1F"/>
    <w:rsid w:val="0095725F"/>
    <w:rsid w:val="0096605E"/>
    <w:rsid w:val="009713FB"/>
    <w:rsid w:val="00971501"/>
    <w:rsid w:val="00977D67"/>
    <w:rsid w:val="00982661"/>
    <w:rsid w:val="009914A3"/>
    <w:rsid w:val="009945C8"/>
    <w:rsid w:val="009A4755"/>
    <w:rsid w:val="009B204F"/>
    <w:rsid w:val="009B4A49"/>
    <w:rsid w:val="009B5C18"/>
    <w:rsid w:val="009C484F"/>
    <w:rsid w:val="009C7307"/>
    <w:rsid w:val="009C79F6"/>
    <w:rsid w:val="009C7E7C"/>
    <w:rsid w:val="009D0431"/>
    <w:rsid w:val="009D615B"/>
    <w:rsid w:val="009E165B"/>
    <w:rsid w:val="009E21E5"/>
    <w:rsid w:val="009E2D5D"/>
    <w:rsid w:val="009F1DA1"/>
    <w:rsid w:val="009F2346"/>
    <w:rsid w:val="009F2518"/>
    <w:rsid w:val="009F4AD2"/>
    <w:rsid w:val="009F565F"/>
    <w:rsid w:val="009F6436"/>
    <w:rsid w:val="00A0033A"/>
    <w:rsid w:val="00A035C8"/>
    <w:rsid w:val="00A0718D"/>
    <w:rsid w:val="00A115F4"/>
    <w:rsid w:val="00A13899"/>
    <w:rsid w:val="00A1729E"/>
    <w:rsid w:val="00A200B0"/>
    <w:rsid w:val="00A3064F"/>
    <w:rsid w:val="00A30841"/>
    <w:rsid w:val="00A3181E"/>
    <w:rsid w:val="00A353A7"/>
    <w:rsid w:val="00A37353"/>
    <w:rsid w:val="00A4261C"/>
    <w:rsid w:val="00A42E05"/>
    <w:rsid w:val="00A47083"/>
    <w:rsid w:val="00A633A6"/>
    <w:rsid w:val="00A67D80"/>
    <w:rsid w:val="00A70F83"/>
    <w:rsid w:val="00A73FB7"/>
    <w:rsid w:val="00A76E85"/>
    <w:rsid w:val="00A811EA"/>
    <w:rsid w:val="00A812D5"/>
    <w:rsid w:val="00A8465A"/>
    <w:rsid w:val="00A925AF"/>
    <w:rsid w:val="00A96ED9"/>
    <w:rsid w:val="00AA2B8D"/>
    <w:rsid w:val="00AB2F1A"/>
    <w:rsid w:val="00AC3AD6"/>
    <w:rsid w:val="00AC4614"/>
    <w:rsid w:val="00AC63D7"/>
    <w:rsid w:val="00AD1F1B"/>
    <w:rsid w:val="00AD43E7"/>
    <w:rsid w:val="00AF055A"/>
    <w:rsid w:val="00AF3187"/>
    <w:rsid w:val="00AF4D60"/>
    <w:rsid w:val="00AF6BAD"/>
    <w:rsid w:val="00B159B0"/>
    <w:rsid w:val="00B21947"/>
    <w:rsid w:val="00B21EC7"/>
    <w:rsid w:val="00B23590"/>
    <w:rsid w:val="00B250EE"/>
    <w:rsid w:val="00B25C9F"/>
    <w:rsid w:val="00B30365"/>
    <w:rsid w:val="00B31538"/>
    <w:rsid w:val="00B40899"/>
    <w:rsid w:val="00B441DA"/>
    <w:rsid w:val="00B44882"/>
    <w:rsid w:val="00B56A54"/>
    <w:rsid w:val="00B62334"/>
    <w:rsid w:val="00B636D5"/>
    <w:rsid w:val="00B67802"/>
    <w:rsid w:val="00B67829"/>
    <w:rsid w:val="00B8281A"/>
    <w:rsid w:val="00B8376A"/>
    <w:rsid w:val="00B86072"/>
    <w:rsid w:val="00B92626"/>
    <w:rsid w:val="00B94381"/>
    <w:rsid w:val="00B943E8"/>
    <w:rsid w:val="00B949A2"/>
    <w:rsid w:val="00B96635"/>
    <w:rsid w:val="00BA1EA5"/>
    <w:rsid w:val="00BA1FFD"/>
    <w:rsid w:val="00BB3D0F"/>
    <w:rsid w:val="00BC084B"/>
    <w:rsid w:val="00BC1F65"/>
    <w:rsid w:val="00BC258C"/>
    <w:rsid w:val="00BC3633"/>
    <w:rsid w:val="00BC5475"/>
    <w:rsid w:val="00BC714B"/>
    <w:rsid w:val="00BE382B"/>
    <w:rsid w:val="00BF1CFD"/>
    <w:rsid w:val="00C011DA"/>
    <w:rsid w:val="00C0525A"/>
    <w:rsid w:val="00C1088D"/>
    <w:rsid w:val="00C126F7"/>
    <w:rsid w:val="00C14A54"/>
    <w:rsid w:val="00C42F55"/>
    <w:rsid w:val="00C50DC3"/>
    <w:rsid w:val="00C541CB"/>
    <w:rsid w:val="00C60AB0"/>
    <w:rsid w:val="00C65F7C"/>
    <w:rsid w:val="00C6685A"/>
    <w:rsid w:val="00C67613"/>
    <w:rsid w:val="00C70C7D"/>
    <w:rsid w:val="00C7157B"/>
    <w:rsid w:val="00C759A6"/>
    <w:rsid w:val="00C769AB"/>
    <w:rsid w:val="00C80DC7"/>
    <w:rsid w:val="00C848F4"/>
    <w:rsid w:val="00C95DBB"/>
    <w:rsid w:val="00C961B3"/>
    <w:rsid w:val="00CA2771"/>
    <w:rsid w:val="00CA62CF"/>
    <w:rsid w:val="00CD01A5"/>
    <w:rsid w:val="00CD1C0B"/>
    <w:rsid w:val="00CE38FA"/>
    <w:rsid w:val="00CF0EB2"/>
    <w:rsid w:val="00CF11F5"/>
    <w:rsid w:val="00D034E8"/>
    <w:rsid w:val="00D11DB5"/>
    <w:rsid w:val="00D17476"/>
    <w:rsid w:val="00D221CE"/>
    <w:rsid w:val="00D23851"/>
    <w:rsid w:val="00D320BE"/>
    <w:rsid w:val="00D5472A"/>
    <w:rsid w:val="00D5758D"/>
    <w:rsid w:val="00D72C40"/>
    <w:rsid w:val="00D737D5"/>
    <w:rsid w:val="00D756E0"/>
    <w:rsid w:val="00D76F9C"/>
    <w:rsid w:val="00D80848"/>
    <w:rsid w:val="00D80EBA"/>
    <w:rsid w:val="00D824D1"/>
    <w:rsid w:val="00D846FB"/>
    <w:rsid w:val="00D84A6C"/>
    <w:rsid w:val="00D858A5"/>
    <w:rsid w:val="00D86BBB"/>
    <w:rsid w:val="00D875CF"/>
    <w:rsid w:val="00D95926"/>
    <w:rsid w:val="00DA5CB8"/>
    <w:rsid w:val="00DB4205"/>
    <w:rsid w:val="00DC0B34"/>
    <w:rsid w:val="00DC151F"/>
    <w:rsid w:val="00DC4812"/>
    <w:rsid w:val="00DC4C25"/>
    <w:rsid w:val="00DD2BC4"/>
    <w:rsid w:val="00DE267B"/>
    <w:rsid w:val="00DF6048"/>
    <w:rsid w:val="00E04FF5"/>
    <w:rsid w:val="00E10B54"/>
    <w:rsid w:val="00E14A10"/>
    <w:rsid w:val="00E27A33"/>
    <w:rsid w:val="00E27BB8"/>
    <w:rsid w:val="00E309A9"/>
    <w:rsid w:val="00E33989"/>
    <w:rsid w:val="00E40C3F"/>
    <w:rsid w:val="00E425FB"/>
    <w:rsid w:val="00E55054"/>
    <w:rsid w:val="00E56EE2"/>
    <w:rsid w:val="00E6555E"/>
    <w:rsid w:val="00E77573"/>
    <w:rsid w:val="00EA6057"/>
    <w:rsid w:val="00EC0B99"/>
    <w:rsid w:val="00EC10AD"/>
    <w:rsid w:val="00EC3C58"/>
    <w:rsid w:val="00EC5947"/>
    <w:rsid w:val="00EC5D6C"/>
    <w:rsid w:val="00ED1DBB"/>
    <w:rsid w:val="00ED3F2A"/>
    <w:rsid w:val="00ED69FF"/>
    <w:rsid w:val="00ED7248"/>
    <w:rsid w:val="00EE0DA0"/>
    <w:rsid w:val="00EE2999"/>
    <w:rsid w:val="00EE73AE"/>
    <w:rsid w:val="00EF62C0"/>
    <w:rsid w:val="00F00A96"/>
    <w:rsid w:val="00F06883"/>
    <w:rsid w:val="00F06DFF"/>
    <w:rsid w:val="00F10949"/>
    <w:rsid w:val="00F11595"/>
    <w:rsid w:val="00F202CE"/>
    <w:rsid w:val="00F222DA"/>
    <w:rsid w:val="00F25410"/>
    <w:rsid w:val="00F26738"/>
    <w:rsid w:val="00F30FD4"/>
    <w:rsid w:val="00F346E7"/>
    <w:rsid w:val="00F36D36"/>
    <w:rsid w:val="00F4084B"/>
    <w:rsid w:val="00F57C8A"/>
    <w:rsid w:val="00F61174"/>
    <w:rsid w:val="00F62020"/>
    <w:rsid w:val="00F6292F"/>
    <w:rsid w:val="00F86634"/>
    <w:rsid w:val="00F8669B"/>
    <w:rsid w:val="00F90F13"/>
    <w:rsid w:val="00F91083"/>
    <w:rsid w:val="00F91BE6"/>
    <w:rsid w:val="00F9215D"/>
    <w:rsid w:val="00F94815"/>
    <w:rsid w:val="00FA5133"/>
    <w:rsid w:val="00FA5F51"/>
    <w:rsid w:val="00FB3E08"/>
    <w:rsid w:val="00FB64CF"/>
    <w:rsid w:val="00FC30D5"/>
    <w:rsid w:val="00FD111D"/>
    <w:rsid w:val="00FE08B7"/>
    <w:rsid w:val="00FE1A77"/>
    <w:rsid w:val="00FF01FA"/>
    <w:rsid w:val="00FF0456"/>
    <w:rsid w:val="00FF48F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8" fillcolor="none [3205]" strokecolor="none [3041]">
      <v:fill color="none [3205]" opacity="37356f"/>
      <v:stroke color="none [3041]" weight="3pt"/>
      <v:shadow on="t" type="perspective" color="none [1605]" opacity=".5" offset="1pt" offset2="-1pt"/>
      <o:colormenu v:ext="edit" fill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en-US" w:eastAsia="en-US" w:bidi="ar-SA"/>
      </w:rPr>
    </w:rPrDefault>
    <w:pPrDefault/>
  </w:docDefaults>
  <w:latentStyles w:defLockedState="0" w:defUIPriority="0" w:defSemiHidden="0" w:defUnhideWhenUsed="0" w:defQFormat="0" w:count="267">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uiPriority="39" w:qFormat="1"/>
    <w:lsdException w:name="toc 2" w:uiPriority="39" w:qFormat="1"/>
    <w:lsdException w:name="toc 3" w:uiPriority="39" w:qFormat="1"/>
    <w:lsdException w:name="footer" w:uiPriority="99"/>
    <w:lsdException w:name="caption" w:semiHidden="1" w:unhideWhenUsed="1"/>
    <w:lsdException w:name="Title" w:uiPriority="10" w:qFormat="1"/>
    <w:lsdException w:name="Subtitle" w:uiPriority="11" w:qFormat="1"/>
    <w:lsdException w:name="Hyperlink" w:uiPriority="99"/>
    <w:lsdException w:name="Strong" w:uiPriority="22" w:qFormat="1"/>
    <w:lsdException w:name="Emphasis" w:uiPriority="20"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E58F2"/>
    <w:pPr>
      <w:spacing w:after="200" w:line="276" w:lineRule="auto"/>
    </w:pPr>
    <w:rPr>
      <w:sz w:val="22"/>
      <w:szCs w:val="22"/>
      <w:lang w:bidi="en-US"/>
    </w:rPr>
  </w:style>
  <w:style w:type="paragraph" w:styleId="Heading1">
    <w:name w:val="heading 1"/>
    <w:basedOn w:val="Normal"/>
    <w:next w:val="Normal"/>
    <w:link w:val="Heading1Char"/>
    <w:uiPriority w:val="9"/>
    <w:qFormat/>
    <w:rsid w:val="003E58F2"/>
    <w:pPr>
      <w:spacing w:before="480" w:after="0"/>
      <w:contextualSpacing/>
      <w:outlineLvl w:val="0"/>
    </w:pPr>
    <w:rPr>
      <w:rFonts w:ascii="Cambria" w:hAnsi="Cambria"/>
      <w:b/>
      <w:bCs/>
      <w:sz w:val="28"/>
      <w:szCs w:val="28"/>
    </w:rPr>
  </w:style>
  <w:style w:type="paragraph" w:styleId="Heading2">
    <w:name w:val="heading 2"/>
    <w:basedOn w:val="Normal"/>
    <w:next w:val="Normal"/>
    <w:link w:val="Heading2Char"/>
    <w:uiPriority w:val="9"/>
    <w:semiHidden/>
    <w:unhideWhenUsed/>
    <w:qFormat/>
    <w:rsid w:val="003E58F2"/>
    <w:pPr>
      <w:spacing w:before="200" w:after="0"/>
      <w:outlineLvl w:val="1"/>
    </w:pPr>
    <w:rPr>
      <w:rFonts w:ascii="Cambria" w:hAnsi="Cambria"/>
      <w:b/>
      <w:bCs/>
      <w:sz w:val="26"/>
      <w:szCs w:val="26"/>
    </w:rPr>
  </w:style>
  <w:style w:type="paragraph" w:styleId="Heading3">
    <w:name w:val="heading 3"/>
    <w:basedOn w:val="Normal"/>
    <w:next w:val="Normal"/>
    <w:link w:val="Heading3Char"/>
    <w:uiPriority w:val="9"/>
    <w:semiHidden/>
    <w:unhideWhenUsed/>
    <w:qFormat/>
    <w:rsid w:val="003E58F2"/>
    <w:pPr>
      <w:spacing w:before="200" w:after="0" w:line="271" w:lineRule="auto"/>
      <w:outlineLvl w:val="2"/>
    </w:pPr>
    <w:rPr>
      <w:rFonts w:ascii="Cambria" w:hAnsi="Cambria"/>
      <w:b/>
      <w:bCs/>
    </w:rPr>
  </w:style>
  <w:style w:type="paragraph" w:styleId="Heading4">
    <w:name w:val="heading 4"/>
    <w:basedOn w:val="Normal"/>
    <w:next w:val="Normal"/>
    <w:link w:val="Heading4Char"/>
    <w:uiPriority w:val="9"/>
    <w:semiHidden/>
    <w:unhideWhenUsed/>
    <w:qFormat/>
    <w:rsid w:val="003E58F2"/>
    <w:pPr>
      <w:spacing w:before="200" w:after="0"/>
      <w:outlineLvl w:val="3"/>
    </w:pPr>
    <w:rPr>
      <w:rFonts w:ascii="Cambria" w:hAnsi="Cambria"/>
      <w:b/>
      <w:bCs/>
      <w:i/>
      <w:iCs/>
    </w:rPr>
  </w:style>
  <w:style w:type="paragraph" w:styleId="Heading5">
    <w:name w:val="heading 5"/>
    <w:basedOn w:val="Normal"/>
    <w:next w:val="Normal"/>
    <w:link w:val="Heading5Char"/>
    <w:uiPriority w:val="9"/>
    <w:semiHidden/>
    <w:unhideWhenUsed/>
    <w:qFormat/>
    <w:rsid w:val="003E58F2"/>
    <w:pPr>
      <w:spacing w:before="200" w:after="0"/>
      <w:outlineLvl w:val="4"/>
    </w:pPr>
    <w:rPr>
      <w:rFonts w:ascii="Cambria" w:hAnsi="Cambria"/>
      <w:b/>
      <w:bCs/>
      <w:color w:val="7F7F7F"/>
    </w:rPr>
  </w:style>
  <w:style w:type="paragraph" w:styleId="Heading6">
    <w:name w:val="heading 6"/>
    <w:basedOn w:val="Normal"/>
    <w:next w:val="Normal"/>
    <w:link w:val="Heading6Char"/>
    <w:uiPriority w:val="9"/>
    <w:semiHidden/>
    <w:unhideWhenUsed/>
    <w:qFormat/>
    <w:rsid w:val="003E58F2"/>
    <w:pPr>
      <w:spacing w:after="0" w:line="271" w:lineRule="auto"/>
      <w:outlineLvl w:val="5"/>
    </w:pPr>
    <w:rPr>
      <w:rFonts w:ascii="Cambria" w:hAnsi="Cambria"/>
      <w:b/>
      <w:bCs/>
      <w:i/>
      <w:iCs/>
      <w:color w:val="7F7F7F"/>
    </w:rPr>
  </w:style>
  <w:style w:type="paragraph" w:styleId="Heading7">
    <w:name w:val="heading 7"/>
    <w:basedOn w:val="Normal"/>
    <w:next w:val="Normal"/>
    <w:link w:val="Heading7Char"/>
    <w:uiPriority w:val="9"/>
    <w:semiHidden/>
    <w:unhideWhenUsed/>
    <w:qFormat/>
    <w:rsid w:val="003E58F2"/>
    <w:pPr>
      <w:spacing w:after="0"/>
      <w:outlineLvl w:val="6"/>
    </w:pPr>
    <w:rPr>
      <w:rFonts w:ascii="Cambria" w:hAnsi="Cambria"/>
      <w:i/>
      <w:iCs/>
    </w:rPr>
  </w:style>
  <w:style w:type="paragraph" w:styleId="Heading8">
    <w:name w:val="heading 8"/>
    <w:basedOn w:val="Normal"/>
    <w:next w:val="Normal"/>
    <w:link w:val="Heading8Char"/>
    <w:uiPriority w:val="9"/>
    <w:semiHidden/>
    <w:unhideWhenUsed/>
    <w:qFormat/>
    <w:rsid w:val="003E58F2"/>
    <w:pPr>
      <w:spacing w:after="0"/>
      <w:outlineLvl w:val="7"/>
    </w:pPr>
    <w:rPr>
      <w:rFonts w:ascii="Cambria" w:hAnsi="Cambria"/>
      <w:sz w:val="20"/>
      <w:szCs w:val="20"/>
    </w:rPr>
  </w:style>
  <w:style w:type="paragraph" w:styleId="Heading9">
    <w:name w:val="heading 9"/>
    <w:basedOn w:val="Normal"/>
    <w:next w:val="Normal"/>
    <w:link w:val="Heading9Char"/>
    <w:uiPriority w:val="9"/>
    <w:semiHidden/>
    <w:unhideWhenUsed/>
    <w:qFormat/>
    <w:rsid w:val="003E58F2"/>
    <w:pPr>
      <w:spacing w:after="0"/>
      <w:outlineLvl w:val="8"/>
    </w:pPr>
    <w:rPr>
      <w:rFonts w:ascii="Cambria" w:hAnsi="Cambria"/>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rsid w:val="005A69EA"/>
    <w:pPr>
      <w:spacing w:before="100" w:beforeAutospacing="1" w:after="100" w:afterAutospacing="1"/>
    </w:pPr>
  </w:style>
  <w:style w:type="character" w:styleId="Hyperlink">
    <w:name w:val="Hyperlink"/>
    <w:basedOn w:val="DefaultParagraphFont"/>
    <w:uiPriority w:val="99"/>
    <w:rsid w:val="00005DFF"/>
    <w:rPr>
      <w:color w:val="0000EE"/>
      <w:u w:val="single"/>
    </w:rPr>
  </w:style>
  <w:style w:type="character" w:styleId="Strong">
    <w:name w:val="Strong"/>
    <w:uiPriority w:val="22"/>
    <w:qFormat/>
    <w:rsid w:val="003E58F2"/>
    <w:rPr>
      <w:b/>
      <w:bCs/>
    </w:rPr>
  </w:style>
  <w:style w:type="character" w:customStyle="1" w:styleId="downloadspan1">
    <w:name w:val="downloadspan1"/>
    <w:basedOn w:val="DefaultParagraphFont"/>
    <w:rsid w:val="00F94815"/>
    <w:rPr>
      <w:b/>
      <w:bCs/>
      <w:sz w:val="20"/>
      <w:szCs w:val="20"/>
    </w:rPr>
  </w:style>
  <w:style w:type="character" w:customStyle="1" w:styleId="googqs-tidbitgoogqs-tidbit-0">
    <w:name w:val="goog_qs-tidbit goog_qs-tidbit-0"/>
    <w:basedOn w:val="DefaultParagraphFont"/>
    <w:rsid w:val="00C67613"/>
  </w:style>
  <w:style w:type="character" w:customStyle="1" w:styleId="googqs-tidbitgoogqs-tidbit-1">
    <w:name w:val="goog_qs-tidbit goog_qs-tidbit-1"/>
    <w:basedOn w:val="DefaultParagraphFont"/>
    <w:rsid w:val="00F91BE6"/>
  </w:style>
  <w:style w:type="character" w:customStyle="1" w:styleId="googqs-tidbitgoogqs-tidbit-2">
    <w:name w:val="goog_qs-tidbit goog_qs-tidbit-2"/>
    <w:basedOn w:val="DefaultParagraphFont"/>
    <w:rsid w:val="00F91BE6"/>
  </w:style>
  <w:style w:type="character" w:customStyle="1" w:styleId="Heading1Char">
    <w:name w:val="Heading 1 Char"/>
    <w:basedOn w:val="DefaultParagraphFont"/>
    <w:link w:val="Heading1"/>
    <w:uiPriority w:val="9"/>
    <w:rsid w:val="003E58F2"/>
    <w:rPr>
      <w:rFonts w:ascii="Cambria" w:eastAsia="Times New Roman" w:hAnsi="Cambria" w:cs="Times New Roman"/>
      <w:b/>
      <w:bCs/>
      <w:sz w:val="28"/>
      <w:szCs w:val="28"/>
    </w:rPr>
  </w:style>
  <w:style w:type="paragraph" w:styleId="Header">
    <w:name w:val="header"/>
    <w:basedOn w:val="Normal"/>
    <w:link w:val="HeaderChar"/>
    <w:rsid w:val="005A6D65"/>
    <w:pPr>
      <w:tabs>
        <w:tab w:val="center" w:pos="4680"/>
        <w:tab w:val="right" w:pos="9360"/>
      </w:tabs>
    </w:pPr>
  </w:style>
  <w:style w:type="character" w:customStyle="1" w:styleId="HeaderChar">
    <w:name w:val="Header Char"/>
    <w:basedOn w:val="DefaultParagraphFont"/>
    <w:link w:val="Header"/>
    <w:rsid w:val="005A6D65"/>
    <w:rPr>
      <w:sz w:val="24"/>
      <w:szCs w:val="24"/>
    </w:rPr>
  </w:style>
  <w:style w:type="paragraph" w:styleId="Footer">
    <w:name w:val="footer"/>
    <w:basedOn w:val="Normal"/>
    <w:link w:val="FooterChar"/>
    <w:uiPriority w:val="99"/>
    <w:rsid w:val="005A6D65"/>
    <w:pPr>
      <w:tabs>
        <w:tab w:val="center" w:pos="4680"/>
        <w:tab w:val="right" w:pos="9360"/>
      </w:tabs>
    </w:pPr>
  </w:style>
  <w:style w:type="character" w:customStyle="1" w:styleId="FooterChar">
    <w:name w:val="Footer Char"/>
    <w:basedOn w:val="DefaultParagraphFont"/>
    <w:link w:val="Footer"/>
    <w:uiPriority w:val="99"/>
    <w:rsid w:val="005A6D65"/>
    <w:rPr>
      <w:sz w:val="24"/>
      <w:szCs w:val="24"/>
    </w:rPr>
  </w:style>
  <w:style w:type="character" w:styleId="CommentReference">
    <w:name w:val="annotation reference"/>
    <w:basedOn w:val="DefaultParagraphFont"/>
    <w:rsid w:val="004B37E6"/>
    <w:rPr>
      <w:sz w:val="16"/>
      <w:szCs w:val="16"/>
    </w:rPr>
  </w:style>
  <w:style w:type="paragraph" w:styleId="CommentText">
    <w:name w:val="annotation text"/>
    <w:basedOn w:val="Normal"/>
    <w:link w:val="CommentTextChar"/>
    <w:rsid w:val="004B37E6"/>
    <w:rPr>
      <w:sz w:val="20"/>
      <w:szCs w:val="20"/>
    </w:rPr>
  </w:style>
  <w:style w:type="character" w:customStyle="1" w:styleId="CommentTextChar">
    <w:name w:val="Comment Text Char"/>
    <w:basedOn w:val="DefaultParagraphFont"/>
    <w:link w:val="CommentText"/>
    <w:rsid w:val="004B37E6"/>
  </w:style>
  <w:style w:type="paragraph" w:styleId="CommentSubject">
    <w:name w:val="annotation subject"/>
    <w:basedOn w:val="CommentText"/>
    <w:next w:val="CommentText"/>
    <w:link w:val="CommentSubjectChar"/>
    <w:rsid w:val="004B37E6"/>
    <w:rPr>
      <w:b/>
      <w:bCs/>
    </w:rPr>
  </w:style>
  <w:style w:type="character" w:customStyle="1" w:styleId="CommentSubjectChar">
    <w:name w:val="Comment Subject Char"/>
    <w:basedOn w:val="CommentTextChar"/>
    <w:link w:val="CommentSubject"/>
    <w:rsid w:val="004B37E6"/>
    <w:rPr>
      <w:b/>
      <w:bCs/>
    </w:rPr>
  </w:style>
  <w:style w:type="paragraph" w:styleId="BalloonText">
    <w:name w:val="Balloon Text"/>
    <w:basedOn w:val="Normal"/>
    <w:link w:val="BalloonTextChar"/>
    <w:rsid w:val="004B37E6"/>
    <w:rPr>
      <w:rFonts w:ascii="Tahoma" w:hAnsi="Tahoma" w:cs="Tahoma"/>
      <w:sz w:val="16"/>
      <w:szCs w:val="16"/>
    </w:rPr>
  </w:style>
  <w:style w:type="character" w:customStyle="1" w:styleId="BalloonTextChar">
    <w:name w:val="Balloon Text Char"/>
    <w:basedOn w:val="DefaultParagraphFont"/>
    <w:link w:val="BalloonText"/>
    <w:rsid w:val="004B37E6"/>
    <w:rPr>
      <w:rFonts w:ascii="Tahoma" w:hAnsi="Tahoma" w:cs="Tahoma"/>
      <w:sz w:val="16"/>
      <w:szCs w:val="16"/>
    </w:rPr>
  </w:style>
  <w:style w:type="character" w:customStyle="1" w:styleId="label">
    <w:name w:val="label"/>
    <w:basedOn w:val="DefaultParagraphFont"/>
    <w:rsid w:val="003B6FEA"/>
  </w:style>
  <w:style w:type="character" w:customStyle="1" w:styleId="emphasis1">
    <w:name w:val="emphasis1"/>
    <w:basedOn w:val="DefaultParagraphFont"/>
    <w:rsid w:val="003B6FEA"/>
    <w:rPr>
      <w:i/>
      <w:iCs/>
    </w:rPr>
  </w:style>
  <w:style w:type="paragraph" w:customStyle="1" w:styleId="Style1">
    <w:name w:val="Style1"/>
    <w:basedOn w:val="Normal"/>
    <w:next w:val="Normal"/>
    <w:link w:val="Style1Char"/>
    <w:rsid w:val="001A4DEF"/>
  </w:style>
  <w:style w:type="character" w:customStyle="1" w:styleId="Heading2Char">
    <w:name w:val="Heading 2 Char"/>
    <w:basedOn w:val="DefaultParagraphFont"/>
    <w:link w:val="Heading2"/>
    <w:uiPriority w:val="9"/>
    <w:semiHidden/>
    <w:rsid w:val="003E58F2"/>
    <w:rPr>
      <w:rFonts w:ascii="Cambria" w:eastAsia="Times New Roman" w:hAnsi="Cambria" w:cs="Times New Roman"/>
      <w:b/>
      <w:bCs/>
      <w:sz w:val="26"/>
      <w:szCs w:val="26"/>
    </w:rPr>
  </w:style>
  <w:style w:type="character" w:customStyle="1" w:styleId="Style1Char">
    <w:name w:val="Style1 Char"/>
    <w:basedOn w:val="DefaultParagraphFont"/>
    <w:link w:val="Style1"/>
    <w:rsid w:val="001A4DEF"/>
    <w:rPr>
      <w:sz w:val="24"/>
      <w:szCs w:val="24"/>
      <w:shd w:val="clear" w:color="auto" w:fill="F9F6ED"/>
    </w:rPr>
  </w:style>
  <w:style w:type="character" w:customStyle="1" w:styleId="Heading3Char">
    <w:name w:val="Heading 3 Char"/>
    <w:basedOn w:val="DefaultParagraphFont"/>
    <w:link w:val="Heading3"/>
    <w:uiPriority w:val="9"/>
    <w:rsid w:val="003E58F2"/>
    <w:rPr>
      <w:rFonts w:ascii="Cambria" w:eastAsia="Times New Roman" w:hAnsi="Cambria" w:cs="Times New Roman"/>
      <w:b/>
      <w:bCs/>
    </w:rPr>
  </w:style>
  <w:style w:type="character" w:customStyle="1" w:styleId="Heading4Char">
    <w:name w:val="Heading 4 Char"/>
    <w:basedOn w:val="DefaultParagraphFont"/>
    <w:link w:val="Heading4"/>
    <w:uiPriority w:val="9"/>
    <w:semiHidden/>
    <w:rsid w:val="003E58F2"/>
    <w:rPr>
      <w:rFonts w:ascii="Cambria" w:eastAsia="Times New Roman" w:hAnsi="Cambria" w:cs="Times New Roman"/>
      <w:b/>
      <w:bCs/>
      <w:i/>
      <w:iCs/>
    </w:rPr>
  </w:style>
  <w:style w:type="character" w:customStyle="1" w:styleId="Heading5Char">
    <w:name w:val="Heading 5 Char"/>
    <w:basedOn w:val="DefaultParagraphFont"/>
    <w:link w:val="Heading5"/>
    <w:uiPriority w:val="9"/>
    <w:semiHidden/>
    <w:rsid w:val="003E58F2"/>
    <w:rPr>
      <w:rFonts w:ascii="Cambria" w:eastAsia="Times New Roman" w:hAnsi="Cambria" w:cs="Times New Roman"/>
      <w:b/>
      <w:bCs/>
      <w:color w:val="7F7F7F"/>
    </w:rPr>
  </w:style>
  <w:style w:type="character" w:customStyle="1" w:styleId="Heading6Char">
    <w:name w:val="Heading 6 Char"/>
    <w:basedOn w:val="DefaultParagraphFont"/>
    <w:link w:val="Heading6"/>
    <w:uiPriority w:val="9"/>
    <w:semiHidden/>
    <w:rsid w:val="003E58F2"/>
    <w:rPr>
      <w:rFonts w:ascii="Cambria" w:eastAsia="Times New Roman" w:hAnsi="Cambria" w:cs="Times New Roman"/>
      <w:b/>
      <w:bCs/>
      <w:i/>
      <w:iCs/>
      <w:color w:val="7F7F7F"/>
    </w:rPr>
  </w:style>
  <w:style w:type="character" w:customStyle="1" w:styleId="Heading7Char">
    <w:name w:val="Heading 7 Char"/>
    <w:basedOn w:val="DefaultParagraphFont"/>
    <w:link w:val="Heading7"/>
    <w:uiPriority w:val="9"/>
    <w:semiHidden/>
    <w:rsid w:val="003E58F2"/>
    <w:rPr>
      <w:rFonts w:ascii="Cambria" w:eastAsia="Times New Roman" w:hAnsi="Cambria" w:cs="Times New Roman"/>
      <w:i/>
      <w:iCs/>
    </w:rPr>
  </w:style>
  <w:style w:type="character" w:customStyle="1" w:styleId="Heading8Char">
    <w:name w:val="Heading 8 Char"/>
    <w:basedOn w:val="DefaultParagraphFont"/>
    <w:link w:val="Heading8"/>
    <w:uiPriority w:val="9"/>
    <w:semiHidden/>
    <w:rsid w:val="003E58F2"/>
    <w:rPr>
      <w:rFonts w:ascii="Cambria" w:eastAsia="Times New Roman" w:hAnsi="Cambria" w:cs="Times New Roman"/>
      <w:sz w:val="20"/>
      <w:szCs w:val="20"/>
    </w:rPr>
  </w:style>
  <w:style w:type="character" w:customStyle="1" w:styleId="Heading9Char">
    <w:name w:val="Heading 9 Char"/>
    <w:basedOn w:val="DefaultParagraphFont"/>
    <w:link w:val="Heading9"/>
    <w:uiPriority w:val="9"/>
    <w:semiHidden/>
    <w:rsid w:val="003E58F2"/>
    <w:rPr>
      <w:rFonts w:ascii="Cambria" w:eastAsia="Times New Roman" w:hAnsi="Cambria" w:cs="Times New Roman"/>
      <w:i/>
      <w:iCs/>
      <w:spacing w:val="5"/>
      <w:sz w:val="20"/>
      <w:szCs w:val="20"/>
    </w:rPr>
  </w:style>
  <w:style w:type="paragraph" w:styleId="Title">
    <w:name w:val="Title"/>
    <w:basedOn w:val="Normal"/>
    <w:next w:val="Normal"/>
    <w:link w:val="TitleChar"/>
    <w:uiPriority w:val="10"/>
    <w:qFormat/>
    <w:rsid w:val="003E58F2"/>
    <w:pPr>
      <w:pBdr>
        <w:bottom w:val="single" w:sz="4" w:space="1" w:color="auto"/>
      </w:pBdr>
      <w:spacing w:line="240" w:lineRule="auto"/>
      <w:contextualSpacing/>
    </w:pPr>
    <w:rPr>
      <w:rFonts w:ascii="Cambria" w:hAnsi="Cambria"/>
      <w:spacing w:val="5"/>
      <w:sz w:val="52"/>
      <w:szCs w:val="52"/>
    </w:rPr>
  </w:style>
  <w:style w:type="character" w:customStyle="1" w:styleId="TitleChar">
    <w:name w:val="Title Char"/>
    <w:basedOn w:val="DefaultParagraphFont"/>
    <w:link w:val="Title"/>
    <w:uiPriority w:val="10"/>
    <w:rsid w:val="003E58F2"/>
    <w:rPr>
      <w:rFonts w:ascii="Cambria" w:eastAsia="Times New Roman" w:hAnsi="Cambria" w:cs="Times New Roman"/>
      <w:spacing w:val="5"/>
      <w:sz w:val="52"/>
      <w:szCs w:val="52"/>
    </w:rPr>
  </w:style>
  <w:style w:type="paragraph" w:styleId="Subtitle">
    <w:name w:val="Subtitle"/>
    <w:basedOn w:val="Normal"/>
    <w:next w:val="Normal"/>
    <w:link w:val="SubtitleChar"/>
    <w:uiPriority w:val="11"/>
    <w:qFormat/>
    <w:rsid w:val="003E58F2"/>
    <w:pPr>
      <w:spacing w:after="600"/>
    </w:pPr>
    <w:rPr>
      <w:rFonts w:ascii="Cambria" w:hAnsi="Cambria"/>
      <w:i/>
      <w:iCs/>
      <w:spacing w:val="13"/>
      <w:sz w:val="24"/>
      <w:szCs w:val="24"/>
    </w:rPr>
  </w:style>
  <w:style w:type="character" w:customStyle="1" w:styleId="SubtitleChar">
    <w:name w:val="Subtitle Char"/>
    <w:basedOn w:val="DefaultParagraphFont"/>
    <w:link w:val="Subtitle"/>
    <w:uiPriority w:val="11"/>
    <w:rsid w:val="003E58F2"/>
    <w:rPr>
      <w:rFonts w:ascii="Cambria" w:eastAsia="Times New Roman" w:hAnsi="Cambria" w:cs="Times New Roman"/>
      <w:i/>
      <w:iCs/>
      <w:spacing w:val="13"/>
      <w:sz w:val="24"/>
      <w:szCs w:val="24"/>
    </w:rPr>
  </w:style>
  <w:style w:type="character" w:styleId="Emphasis">
    <w:name w:val="Emphasis"/>
    <w:uiPriority w:val="20"/>
    <w:qFormat/>
    <w:rsid w:val="003E58F2"/>
    <w:rPr>
      <w:b/>
      <w:bCs/>
      <w:i/>
      <w:iCs/>
      <w:spacing w:val="10"/>
      <w:bdr w:val="none" w:sz="0" w:space="0" w:color="auto"/>
      <w:shd w:val="clear" w:color="auto" w:fill="auto"/>
    </w:rPr>
  </w:style>
  <w:style w:type="paragraph" w:styleId="NoSpacing">
    <w:name w:val="No Spacing"/>
    <w:basedOn w:val="Normal"/>
    <w:link w:val="NoSpacingChar"/>
    <w:uiPriority w:val="1"/>
    <w:qFormat/>
    <w:rsid w:val="003E58F2"/>
    <w:pPr>
      <w:spacing w:after="0" w:line="240" w:lineRule="auto"/>
    </w:pPr>
  </w:style>
  <w:style w:type="paragraph" w:styleId="ListParagraph">
    <w:name w:val="List Paragraph"/>
    <w:basedOn w:val="Normal"/>
    <w:uiPriority w:val="34"/>
    <w:qFormat/>
    <w:rsid w:val="003E58F2"/>
    <w:pPr>
      <w:ind w:left="720"/>
      <w:contextualSpacing/>
    </w:pPr>
  </w:style>
  <w:style w:type="paragraph" w:styleId="Quote">
    <w:name w:val="Quote"/>
    <w:basedOn w:val="Normal"/>
    <w:next w:val="Normal"/>
    <w:link w:val="QuoteChar"/>
    <w:uiPriority w:val="29"/>
    <w:qFormat/>
    <w:rsid w:val="003E58F2"/>
    <w:pPr>
      <w:spacing w:before="200" w:after="0"/>
      <w:ind w:left="360" w:right="360"/>
    </w:pPr>
    <w:rPr>
      <w:i/>
      <w:iCs/>
    </w:rPr>
  </w:style>
  <w:style w:type="character" w:customStyle="1" w:styleId="QuoteChar">
    <w:name w:val="Quote Char"/>
    <w:basedOn w:val="DefaultParagraphFont"/>
    <w:link w:val="Quote"/>
    <w:uiPriority w:val="29"/>
    <w:rsid w:val="003E58F2"/>
    <w:rPr>
      <w:i/>
      <w:iCs/>
    </w:rPr>
  </w:style>
  <w:style w:type="paragraph" w:styleId="IntenseQuote">
    <w:name w:val="Intense Quote"/>
    <w:basedOn w:val="Normal"/>
    <w:next w:val="Normal"/>
    <w:link w:val="IntenseQuoteChar"/>
    <w:uiPriority w:val="30"/>
    <w:qFormat/>
    <w:rsid w:val="003E58F2"/>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3E58F2"/>
    <w:rPr>
      <w:b/>
      <w:bCs/>
      <w:i/>
      <w:iCs/>
    </w:rPr>
  </w:style>
  <w:style w:type="character" w:styleId="SubtleEmphasis">
    <w:name w:val="Subtle Emphasis"/>
    <w:uiPriority w:val="19"/>
    <w:qFormat/>
    <w:rsid w:val="003E58F2"/>
    <w:rPr>
      <w:i/>
      <w:iCs/>
    </w:rPr>
  </w:style>
  <w:style w:type="character" w:styleId="IntenseEmphasis">
    <w:name w:val="Intense Emphasis"/>
    <w:uiPriority w:val="21"/>
    <w:qFormat/>
    <w:rsid w:val="003E58F2"/>
    <w:rPr>
      <w:b/>
      <w:bCs/>
    </w:rPr>
  </w:style>
  <w:style w:type="character" w:styleId="SubtleReference">
    <w:name w:val="Subtle Reference"/>
    <w:uiPriority w:val="31"/>
    <w:qFormat/>
    <w:rsid w:val="003E58F2"/>
    <w:rPr>
      <w:smallCaps/>
    </w:rPr>
  </w:style>
  <w:style w:type="character" w:styleId="IntenseReference">
    <w:name w:val="Intense Reference"/>
    <w:uiPriority w:val="32"/>
    <w:qFormat/>
    <w:rsid w:val="003E58F2"/>
    <w:rPr>
      <w:smallCaps/>
      <w:spacing w:val="5"/>
      <w:u w:val="single"/>
    </w:rPr>
  </w:style>
  <w:style w:type="character" w:styleId="BookTitle">
    <w:name w:val="Book Title"/>
    <w:uiPriority w:val="33"/>
    <w:qFormat/>
    <w:rsid w:val="003E58F2"/>
    <w:rPr>
      <w:i/>
      <w:iCs/>
      <w:smallCaps/>
      <w:spacing w:val="5"/>
    </w:rPr>
  </w:style>
  <w:style w:type="paragraph" w:styleId="TOCHeading">
    <w:name w:val="TOC Heading"/>
    <w:basedOn w:val="Heading1"/>
    <w:next w:val="Normal"/>
    <w:uiPriority w:val="39"/>
    <w:unhideWhenUsed/>
    <w:qFormat/>
    <w:rsid w:val="003E58F2"/>
    <w:pPr>
      <w:outlineLvl w:val="9"/>
    </w:pPr>
  </w:style>
  <w:style w:type="character" w:customStyle="1" w:styleId="NoSpacingChar">
    <w:name w:val="No Spacing Char"/>
    <w:basedOn w:val="DefaultParagraphFont"/>
    <w:link w:val="NoSpacing"/>
    <w:uiPriority w:val="1"/>
    <w:rsid w:val="00CA2771"/>
    <w:rPr>
      <w:sz w:val="22"/>
      <w:szCs w:val="22"/>
      <w:lang w:bidi="en-US"/>
    </w:rPr>
  </w:style>
  <w:style w:type="paragraph" w:styleId="TOC1">
    <w:name w:val="toc 1"/>
    <w:basedOn w:val="Normal"/>
    <w:next w:val="Normal"/>
    <w:autoRedefine/>
    <w:uiPriority w:val="39"/>
    <w:qFormat/>
    <w:rsid w:val="00881C06"/>
  </w:style>
  <w:style w:type="paragraph" w:styleId="TOC2">
    <w:name w:val="toc 2"/>
    <w:basedOn w:val="Normal"/>
    <w:next w:val="Normal"/>
    <w:autoRedefine/>
    <w:uiPriority w:val="39"/>
    <w:unhideWhenUsed/>
    <w:qFormat/>
    <w:rsid w:val="00AD43E7"/>
    <w:pPr>
      <w:spacing w:after="100"/>
      <w:ind w:left="220"/>
    </w:pPr>
    <w:rPr>
      <w:lang w:bidi="ar-SA"/>
    </w:rPr>
  </w:style>
  <w:style w:type="paragraph" w:styleId="TOC3">
    <w:name w:val="toc 3"/>
    <w:basedOn w:val="Normal"/>
    <w:next w:val="Normal"/>
    <w:autoRedefine/>
    <w:uiPriority w:val="39"/>
    <w:unhideWhenUsed/>
    <w:qFormat/>
    <w:rsid w:val="00AD43E7"/>
    <w:pPr>
      <w:spacing w:after="100"/>
      <w:ind w:left="440"/>
    </w:pPr>
    <w:rPr>
      <w:lang w:bidi="ar-SA"/>
    </w:rPr>
  </w:style>
</w:styles>
</file>

<file path=word/webSettings.xml><?xml version="1.0" encoding="utf-8"?>
<w:webSettings xmlns:r="http://schemas.openxmlformats.org/officeDocument/2006/relationships" xmlns:w="http://schemas.openxmlformats.org/wordprocessingml/2006/main">
  <w:divs>
    <w:div w:id="140389061">
      <w:bodyDiv w:val="1"/>
      <w:marLeft w:val="0"/>
      <w:marRight w:val="0"/>
      <w:marTop w:val="0"/>
      <w:marBottom w:val="0"/>
      <w:divBdr>
        <w:top w:val="none" w:sz="0" w:space="0" w:color="auto"/>
        <w:left w:val="none" w:sz="0" w:space="0" w:color="auto"/>
        <w:bottom w:val="none" w:sz="0" w:space="0" w:color="auto"/>
        <w:right w:val="none" w:sz="0" w:space="0" w:color="auto"/>
      </w:divBdr>
      <w:divsChild>
        <w:div w:id="1566835232">
          <w:marLeft w:val="0"/>
          <w:marRight w:val="0"/>
          <w:marTop w:val="0"/>
          <w:marBottom w:val="0"/>
          <w:divBdr>
            <w:top w:val="none" w:sz="0" w:space="0" w:color="auto"/>
            <w:left w:val="none" w:sz="0" w:space="0" w:color="auto"/>
            <w:bottom w:val="none" w:sz="0" w:space="0" w:color="auto"/>
            <w:right w:val="none" w:sz="0" w:space="0" w:color="auto"/>
          </w:divBdr>
        </w:div>
      </w:divsChild>
    </w:div>
    <w:div w:id="275597465">
      <w:bodyDiv w:val="1"/>
      <w:marLeft w:val="0"/>
      <w:marRight w:val="0"/>
      <w:marTop w:val="0"/>
      <w:marBottom w:val="0"/>
      <w:divBdr>
        <w:top w:val="none" w:sz="0" w:space="0" w:color="auto"/>
        <w:left w:val="none" w:sz="0" w:space="0" w:color="auto"/>
        <w:bottom w:val="none" w:sz="0" w:space="0" w:color="auto"/>
        <w:right w:val="none" w:sz="0" w:space="0" w:color="auto"/>
      </w:divBdr>
    </w:div>
    <w:div w:id="418603279">
      <w:bodyDiv w:val="1"/>
      <w:marLeft w:val="0"/>
      <w:marRight w:val="0"/>
      <w:marTop w:val="0"/>
      <w:marBottom w:val="0"/>
      <w:divBdr>
        <w:top w:val="none" w:sz="0" w:space="0" w:color="auto"/>
        <w:left w:val="none" w:sz="0" w:space="0" w:color="auto"/>
        <w:bottom w:val="none" w:sz="0" w:space="0" w:color="auto"/>
        <w:right w:val="none" w:sz="0" w:space="0" w:color="auto"/>
      </w:divBdr>
      <w:divsChild>
        <w:div w:id="480660469">
          <w:marLeft w:val="0"/>
          <w:marRight w:val="0"/>
          <w:marTop w:val="0"/>
          <w:marBottom w:val="0"/>
          <w:divBdr>
            <w:top w:val="none" w:sz="0" w:space="0" w:color="auto"/>
            <w:left w:val="none" w:sz="0" w:space="0" w:color="auto"/>
            <w:bottom w:val="none" w:sz="0" w:space="0" w:color="auto"/>
            <w:right w:val="none" w:sz="0" w:space="0" w:color="auto"/>
          </w:divBdr>
        </w:div>
      </w:divsChild>
    </w:div>
    <w:div w:id="418716745">
      <w:bodyDiv w:val="1"/>
      <w:marLeft w:val="0"/>
      <w:marRight w:val="0"/>
      <w:marTop w:val="0"/>
      <w:marBottom w:val="0"/>
      <w:divBdr>
        <w:top w:val="none" w:sz="0" w:space="0" w:color="auto"/>
        <w:left w:val="none" w:sz="0" w:space="0" w:color="auto"/>
        <w:bottom w:val="none" w:sz="0" w:space="0" w:color="auto"/>
        <w:right w:val="none" w:sz="0" w:space="0" w:color="auto"/>
      </w:divBdr>
      <w:divsChild>
        <w:div w:id="1593733742">
          <w:marLeft w:val="0"/>
          <w:marRight w:val="0"/>
          <w:marTop w:val="0"/>
          <w:marBottom w:val="0"/>
          <w:divBdr>
            <w:top w:val="none" w:sz="0" w:space="0" w:color="auto"/>
            <w:left w:val="none" w:sz="0" w:space="0" w:color="auto"/>
            <w:bottom w:val="none" w:sz="0" w:space="0" w:color="auto"/>
            <w:right w:val="none" w:sz="0" w:space="0" w:color="auto"/>
          </w:divBdr>
        </w:div>
      </w:divsChild>
    </w:div>
    <w:div w:id="485052093">
      <w:bodyDiv w:val="1"/>
      <w:marLeft w:val="0"/>
      <w:marRight w:val="0"/>
      <w:marTop w:val="0"/>
      <w:marBottom w:val="0"/>
      <w:divBdr>
        <w:top w:val="none" w:sz="0" w:space="0" w:color="auto"/>
        <w:left w:val="none" w:sz="0" w:space="0" w:color="auto"/>
        <w:bottom w:val="none" w:sz="0" w:space="0" w:color="auto"/>
        <w:right w:val="none" w:sz="0" w:space="0" w:color="auto"/>
      </w:divBdr>
      <w:divsChild>
        <w:div w:id="196085684">
          <w:marLeft w:val="0"/>
          <w:marRight w:val="0"/>
          <w:marTop w:val="0"/>
          <w:marBottom w:val="0"/>
          <w:divBdr>
            <w:top w:val="none" w:sz="0" w:space="0" w:color="auto"/>
            <w:left w:val="none" w:sz="0" w:space="0" w:color="auto"/>
            <w:bottom w:val="none" w:sz="0" w:space="0" w:color="auto"/>
            <w:right w:val="none" w:sz="0" w:space="0" w:color="auto"/>
          </w:divBdr>
        </w:div>
      </w:divsChild>
    </w:div>
    <w:div w:id="670181694">
      <w:bodyDiv w:val="1"/>
      <w:marLeft w:val="0"/>
      <w:marRight w:val="0"/>
      <w:marTop w:val="0"/>
      <w:marBottom w:val="0"/>
      <w:divBdr>
        <w:top w:val="none" w:sz="0" w:space="0" w:color="auto"/>
        <w:left w:val="none" w:sz="0" w:space="0" w:color="auto"/>
        <w:bottom w:val="none" w:sz="0" w:space="0" w:color="auto"/>
        <w:right w:val="none" w:sz="0" w:space="0" w:color="auto"/>
      </w:divBdr>
      <w:divsChild>
        <w:div w:id="1073165620">
          <w:marLeft w:val="0"/>
          <w:marRight w:val="0"/>
          <w:marTop w:val="0"/>
          <w:marBottom w:val="0"/>
          <w:divBdr>
            <w:top w:val="none" w:sz="0" w:space="0" w:color="auto"/>
            <w:left w:val="none" w:sz="0" w:space="0" w:color="auto"/>
            <w:bottom w:val="none" w:sz="0" w:space="0" w:color="auto"/>
            <w:right w:val="none" w:sz="0" w:space="0" w:color="auto"/>
          </w:divBdr>
        </w:div>
      </w:divsChild>
    </w:div>
    <w:div w:id="753092493">
      <w:bodyDiv w:val="1"/>
      <w:marLeft w:val="0"/>
      <w:marRight w:val="0"/>
      <w:marTop w:val="0"/>
      <w:marBottom w:val="0"/>
      <w:divBdr>
        <w:top w:val="none" w:sz="0" w:space="0" w:color="auto"/>
        <w:left w:val="none" w:sz="0" w:space="0" w:color="auto"/>
        <w:bottom w:val="none" w:sz="0" w:space="0" w:color="auto"/>
        <w:right w:val="none" w:sz="0" w:space="0" w:color="auto"/>
      </w:divBdr>
      <w:divsChild>
        <w:div w:id="804349196">
          <w:marLeft w:val="0"/>
          <w:marRight w:val="0"/>
          <w:marTop w:val="0"/>
          <w:marBottom w:val="0"/>
          <w:divBdr>
            <w:top w:val="none" w:sz="0" w:space="0" w:color="auto"/>
            <w:left w:val="none" w:sz="0" w:space="0" w:color="auto"/>
            <w:bottom w:val="none" w:sz="0" w:space="0" w:color="auto"/>
            <w:right w:val="none" w:sz="0" w:space="0" w:color="auto"/>
          </w:divBdr>
        </w:div>
      </w:divsChild>
    </w:div>
    <w:div w:id="881134783">
      <w:bodyDiv w:val="1"/>
      <w:marLeft w:val="0"/>
      <w:marRight w:val="0"/>
      <w:marTop w:val="0"/>
      <w:marBottom w:val="0"/>
      <w:divBdr>
        <w:top w:val="none" w:sz="0" w:space="0" w:color="auto"/>
        <w:left w:val="none" w:sz="0" w:space="0" w:color="auto"/>
        <w:bottom w:val="none" w:sz="0" w:space="0" w:color="auto"/>
        <w:right w:val="none" w:sz="0" w:space="0" w:color="auto"/>
      </w:divBdr>
      <w:divsChild>
        <w:div w:id="1295677540">
          <w:marLeft w:val="0"/>
          <w:marRight w:val="0"/>
          <w:marTop w:val="0"/>
          <w:marBottom w:val="0"/>
          <w:divBdr>
            <w:top w:val="none" w:sz="0" w:space="0" w:color="auto"/>
            <w:left w:val="none" w:sz="0" w:space="0" w:color="auto"/>
            <w:bottom w:val="none" w:sz="0" w:space="0" w:color="auto"/>
            <w:right w:val="none" w:sz="0" w:space="0" w:color="auto"/>
          </w:divBdr>
          <w:divsChild>
            <w:div w:id="338118209">
              <w:marLeft w:val="0"/>
              <w:marRight w:val="0"/>
              <w:marTop w:val="0"/>
              <w:marBottom w:val="662"/>
              <w:divBdr>
                <w:top w:val="none" w:sz="0" w:space="0" w:color="auto"/>
                <w:left w:val="none" w:sz="0" w:space="0" w:color="auto"/>
                <w:bottom w:val="none" w:sz="0" w:space="0" w:color="auto"/>
                <w:right w:val="none" w:sz="0" w:space="0" w:color="auto"/>
              </w:divBdr>
              <w:divsChild>
                <w:div w:id="920598766">
                  <w:marLeft w:val="0"/>
                  <w:marRight w:val="0"/>
                  <w:marTop w:val="0"/>
                  <w:marBottom w:val="0"/>
                  <w:divBdr>
                    <w:top w:val="none" w:sz="0" w:space="0" w:color="auto"/>
                    <w:left w:val="none" w:sz="0" w:space="0" w:color="auto"/>
                    <w:bottom w:val="none" w:sz="0" w:space="0" w:color="auto"/>
                    <w:right w:val="none" w:sz="0" w:space="0" w:color="auto"/>
                  </w:divBdr>
                  <w:divsChild>
                    <w:div w:id="1846552627">
                      <w:marLeft w:val="0"/>
                      <w:marRight w:val="0"/>
                      <w:marTop w:val="0"/>
                      <w:marBottom w:val="0"/>
                      <w:divBdr>
                        <w:top w:val="none" w:sz="0" w:space="0" w:color="auto"/>
                        <w:left w:val="none" w:sz="0" w:space="0" w:color="auto"/>
                        <w:bottom w:val="none" w:sz="0" w:space="0" w:color="auto"/>
                        <w:right w:val="none" w:sz="0" w:space="0" w:color="auto"/>
                      </w:divBdr>
                      <w:divsChild>
                        <w:div w:id="1487551682">
                          <w:marLeft w:val="0"/>
                          <w:marRight w:val="0"/>
                          <w:marTop w:val="0"/>
                          <w:marBottom w:val="0"/>
                          <w:divBdr>
                            <w:top w:val="none" w:sz="0" w:space="0" w:color="auto"/>
                            <w:left w:val="none" w:sz="0" w:space="0" w:color="auto"/>
                            <w:bottom w:val="none" w:sz="0" w:space="0" w:color="auto"/>
                            <w:right w:val="none" w:sz="0" w:space="0" w:color="auto"/>
                          </w:divBdr>
                          <w:divsChild>
                            <w:div w:id="134840134">
                              <w:marLeft w:val="0"/>
                              <w:marRight w:val="0"/>
                              <w:marTop w:val="0"/>
                              <w:marBottom w:val="0"/>
                              <w:divBdr>
                                <w:top w:val="none" w:sz="0" w:space="0" w:color="auto"/>
                                <w:left w:val="none" w:sz="0" w:space="0" w:color="auto"/>
                                <w:bottom w:val="none" w:sz="0" w:space="0" w:color="auto"/>
                                <w:right w:val="none" w:sz="0" w:space="0" w:color="auto"/>
                              </w:divBdr>
                              <w:divsChild>
                                <w:div w:id="1708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26759207">
      <w:bodyDiv w:val="1"/>
      <w:marLeft w:val="0"/>
      <w:marRight w:val="0"/>
      <w:marTop w:val="0"/>
      <w:marBottom w:val="0"/>
      <w:divBdr>
        <w:top w:val="none" w:sz="0" w:space="0" w:color="auto"/>
        <w:left w:val="none" w:sz="0" w:space="0" w:color="auto"/>
        <w:bottom w:val="none" w:sz="0" w:space="0" w:color="auto"/>
        <w:right w:val="none" w:sz="0" w:space="0" w:color="auto"/>
      </w:divBdr>
    </w:div>
    <w:div w:id="1225213653">
      <w:bodyDiv w:val="1"/>
      <w:marLeft w:val="0"/>
      <w:marRight w:val="0"/>
      <w:marTop w:val="0"/>
      <w:marBottom w:val="0"/>
      <w:divBdr>
        <w:top w:val="none" w:sz="0" w:space="0" w:color="auto"/>
        <w:left w:val="none" w:sz="0" w:space="0" w:color="auto"/>
        <w:bottom w:val="none" w:sz="0" w:space="0" w:color="auto"/>
        <w:right w:val="none" w:sz="0" w:space="0" w:color="auto"/>
      </w:divBdr>
      <w:divsChild>
        <w:div w:id="1053503857">
          <w:marLeft w:val="0"/>
          <w:marRight w:val="0"/>
          <w:marTop w:val="0"/>
          <w:marBottom w:val="0"/>
          <w:divBdr>
            <w:top w:val="none" w:sz="0" w:space="0" w:color="auto"/>
            <w:left w:val="none" w:sz="0" w:space="0" w:color="auto"/>
            <w:bottom w:val="none" w:sz="0" w:space="0" w:color="auto"/>
            <w:right w:val="none" w:sz="0" w:space="0" w:color="auto"/>
          </w:divBdr>
          <w:divsChild>
            <w:div w:id="1451322284">
              <w:marLeft w:val="0"/>
              <w:marRight w:val="0"/>
              <w:marTop w:val="0"/>
              <w:marBottom w:val="662"/>
              <w:divBdr>
                <w:top w:val="none" w:sz="0" w:space="0" w:color="auto"/>
                <w:left w:val="none" w:sz="0" w:space="0" w:color="auto"/>
                <w:bottom w:val="none" w:sz="0" w:space="0" w:color="auto"/>
                <w:right w:val="none" w:sz="0" w:space="0" w:color="auto"/>
              </w:divBdr>
              <w:divsChild>
                <w:div w:id="102653173">
                  <w:marLeft w:val="0"/>
                  <w:marRight w:val="0"/>
                  <w:marTop w:val="0"/>
                  <w:marBottom w:val="0"/>
                  <w:divBdr>
                    <w:top w:val="none" w:sz="0" w:space="0" w:color="auto"/>
                    <w:left w:val="none" w:sz="0" w:space="0" w:color="auto"/>
                    <w:bottom w:val="none" w:sz="0" w:space="0" w:color="auto"/>
                    <w:right w:val="none" w:sz="0" w:space="0" w:color="auto"/>
                  </w:divBdr>
                  <w:divsChild>
                    <w:div w:id="1544245727">
                      <w:marLeft w:val="0"/>
                      <w:marRight w:val="0"/>
                      <w:marTop w:val="0"/>
                      <w:marBottom w:val="0"/>
                      <w:divBdr>
                        <w:top w:val="none" w:sz="0" w:space="0" w:color="auto"/>
                        <w:left w:val="none" w:sz="0" w:space="0" w:color="auto"/>
                        <w:bottom w:val="none" w:sz="0" w:space="0" w:color="auto"/>
                        <w:right w:val="none" w:sz="0" w:space="0" w:color="auto"/>
                      </w:divBdr>
                      <w:divsChild>
                        <w:div w:id="309671889">
                          <w:marLeft w:val="0"/>
                          <w:marRight w:val="0"/>
                          <w:marTop w:val="0"/>
                          <w:marBottom w:val="0"/>
                          <w:divBdr>
                            <w:top w:val="none" w:sz="0" w:space="0" w:color="auto"/>
                            <w:left w:val="none" w:sz="0" w:space="0" w:color="auto"/>
                            <w:bottom w:val="none" w:sz="0" w:space="0" w:color="auto"/>
                            <w:right w:val="none" w:sz="0" w:space="0" w:color="auto"/>
                          </w:divBdr>
                          <w:divsChild>
                            <w:div w:id="1012757813">
                              <w:marLeft w:val="0"/>
                              <w:marRight w:val="0"/>
                              <w:marTop w:val="0"/>
                              <w:marBottom w:val="0"/>
                              <w:divBdr>
                                <w:top w:val="none" w:sz="0" w:space="0" w:color="auto"/>
                                <w:left w:val="none" w:sz="0" w:space="0" w:color="auto"/>
                                <w:bottom w:val="none" w:sz="0" w:space="0" w:color="auto"/>
                                <w:right w:val="none" w:sz="0" w:space="0" w:color="auto"/>
                              </w:divBdr>
                              <w:divsChild>
                                <w:div w:id="813529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52859065">
      <w:bodyDiv w:val="1"/>
      <w:marLeft w:val="0"/>
      <w:marRight w:val="0"/>
      <w:marTop w:val="0"/>
      <w:marBottom w:val="0"/>
      <w:divBdr>
        <w:top w:val="none" w:sz="0" w:space="0" w:color="auto"/>
        <w:left w:val="none" w:sz="0" w:space="0" w:color="auto"/>
        <w:bottom w:val="none" w:sz="0" w:space="0" w:color="auto"/>
        <w:right w:val="none" w:sz="0" w:space="0" w:color="auto"/>
      </w:divBdr>
      <w:divsChild>
        <w:div w:id="1977486572">
          <w:marLeft w:val="0"/>
          <w:marRight w:val="0"/>
          <w:marTop w:val="0"/>
          <w:marBottom w:val="0"/>
          <w:divBdr>
            <w:top w:val="none" w:sz="0" w:space="0" w:color="auto"/>
            <w:left w:val="none" w:sz="0" w:space="0" w:color="auto"/>
            <w:bottom w:val="none" w:sz="0" w:space="0" w:color="auto"/>
            <w:right w:val="none" w:sz="0" w:space="0" w:color="auto"/>
          </w:divBdr>
        </w:div>
      </w:divsChild>
    </w:div>
    <w:div w:id="1313027060">
      <w:bodyDiv w:val="1"/>
      <w:marLeft w:val="0"/>
      <w:marRight w:val="0"/>
      <w:marTop w:val="0"/>
      <w:marBottom w:val="0"/>
      <w:divBdr>
        <w:top w:val="none" w:sz="0" w:space="0" w:color="auto"/>
        <w:left w:val="none" w:sz="0" w:space="0" w:color="auto"/>
        <w:bottom w:val="none" w:sz="0" w:space="0" w:color="auto"/>
        <w:right w:val="none" w:sz="0" w:space="0" w:color="auto"/>
      </w:divBdr>
      <w:divsChild>
        <w:div w:id="561715230">
          <w:marLeft w:val="0"/>
          <w:marRight w:val="0"/>
          <w:marTop w:val="0"/>
          <w:marBottom w:val="0"/>
          <w:divBdr>
            <w:top w:val="none" w:sz="0" w:space="0" w:color="auto"/>
            <w:left w:val="none" w:sz="0" w:space="0" w:color="auto"/>
            <w:bottom w:val="none" w:sz="0" w:space="0" w:color="auto"/>
            <w:right w:val="none" w:sz="0" w:space="0" w:color="auto"/>
          </w:divBdr>
          <w:divsChild>
            <w:div w:id="1077170903">
              <w:marLeft w:val="0"/>
              <w:marRight w:val="0"/>
              <w:marTop w:val="0"/>
              <w:marBottom w:val="0"/>
              <w:divBdr>
                <w:top w:val="none" w:sz="0" w:space="0" w:color="auto"/>
                <w:left w:val="none" w:sz="0" w:space="0" w:color="auto"/>
                <w:bottom w:val="none" w:sz="0" w:space="0" w:color="auto"/>
                <w:right w:val="none" w:sz="0" w:space="0" w:color="auto"/>
              </w:divBdr>
              <w:divsChild>
                <w:div w:id="116920439">
                  <w:marLeft w:val="195"/>
                  <w:marRight w:val="65"/>
                  <w:marTop w:val="130"/>
                  <w:marBottom w:val="259"/>
                  <w:divBdr>
                    <w:top w:val="none" w:sz="0" w:space="0" w:color="auto"/>
                    <w:left w:val="none" w:sz="0" w:space="0" w:color="auto"/>
                    <w:bottom w:val="none" w:sz="0" w:space="0" w:color="auto"/>
                    <w:right w:val="none" w:sz="0" w:space="0" w:color="auto"/>
                  </w:divBdr>
                  <w:divsChild>
                    <w:div w:id="802118332">
                      <w:marLeft w:val="0"/>
                      <w:marRight w:val="0"/>
                      <w:marTop w:val="0"/>
                      <w:marBottom w:val="0"/>
                      <w:divBdr>
                        <w:top w:val="single" w:sz="4" w:space="0" w:color="CCCCCC"/>
                        <w:left w:val="single" w:sz="4" w:space="0" w:color="CCCCCC"/>
                        <w:bottom w:val="single" w:sz="4" w:space="0" w:color="CCCCCC"/>
                        <w:right w:val="single" w:sz="4" w:space="0" w:color="CCCCCC"/>
                      </w:divBdr>
                      <w:divsChild>
                        <w:div w:id="949703740">
                          <w:marLeft w:val="0"/>
                          <w:marRight w:val="0"/>
                          <w:marTop w:val="0"/>
                          <w:marBottom w:val="0"/>
                          <w:divBdr>
                            <w:top w:val="none" w:sz="0" w:space="0" w:color="auto"/>
                            <w:left w:val="none" w:sz="0" w:space="0" w:color="auto"/>
                            <w:bottom w:val="none" w:sz="0" w:space="0" w:color="auto"/>
                            <w:right w:val="none" w:sz="0" w:space="0" w:color="auto"/>
                          </w:divBdr>
                          <w:divsChild>
                            <w:div w:id="3947846">
                              <w:marLeft w:val="0"/>
                              <w:marRight w:val="0"/>
                              <w:marTop w:val="0"/>
                              <w:marBottom w:val="0"/>
                              <w:divBdr>
                                <w:top w:val="none" w:sz="0" w:space="0" w:color="auto"/>
                                <w:left w:val="none" w:sz="0" w:space="0" w:color="auto"/>
                                <w:bottom w:val="none" w:sz="0" w:space="0" w:color="auto"/>
                                <w:right w:val="none" w:sz="0" w:space="0" w:color="auto"/>
                              </w:divBdr>
                            </w:div>
                            <w:div w:id="183443677">
                              <w:marLeft w:val="0"/>
                              <w:marRight w:val="0"/>
                              <w:marTop w:val="0"/>
                              <w:marBottom w:val="0"/>
                              <w:divBdr>
                                <w:top w:val="none" w:sz="0" w:space="0" w:color="auto"/>
                                <w:left w:val="none" w:sz="0" w:space="0" w:color="auto"/>
                                <w:bottom w:val="none" w:sz="0" w:space="0" w:color="auto"/>
                                <w:right w:val="none" w:sz="0" w:space="0" w:color="auto"/>
                              </w:divBdr>
                              <w:divsChild>
                                <w:div w:id="1981883308">
                                  <w:marLeft w:val="0"/>
                                  <w:marRight w:val="0"/>
                                  <w:marTop w:val="65"/>
                                  <w:marBottom w:val="0"/>
                                  <w:divBdr>
                                    <w:top w:val="dotted" w:sz="4" w:space="10" w:color="CCCCCC"/>
                                    <w:left w:val="none" w:sz="0" w:space="0" w:color="auto"/>
                                    <w:bottom w:val="none" w:sz="0" w:space="0" w:color="auto"/>
                                    <w:right w:val="none" w:sz="0" w:space="0" w:color="auto"/>
                                  </w:divBdr>
                                </w:div>
                              </w:divsChild>
                            </w:div>
                            <w:div w:id="183831117">
                              <w:marLeft w:val="0"/>
                              <w:marRight w:val="0"/>
                              <w:marTop w:val="0"/>
                              <w:marBottom w:val="0"/>
                              <w:divBdr>
                                <w:top w:val="none" w:sz="0" w:space="0" w:color="auto"/>
                                <w:left w:val="none" w:sz="0" w:space="0" w:color="auto"/>
                                <w:bottom w:val="none" w:sz="0" w:space="0" w:color="auto"/>
                                <w:right w:val="none" w:sz="0" w:space="0" w:color="auto"/>
                              </w:divBdr>
                            </w:div>
                            <w:div w:id="371610005">
                              <w:marLeft w:val="0"/>
                              <w:marRight w:val="0"/>
                              <w:marTop w:val="0"/>
                              <w:marBottom w:val="0"/>
                              <w:divBdr>
                                <w:top w:val="none" w:sz="0" w:space="0" w:color="auto"/>
                                <w:left w:val="none" w:sz="0" w:space="0" w:color="auto"/>
                                <w:bottom w:val="none" w:sz="0" w:space="0" w:color="auto"/>
                                <w:right w:val="none" w:sz="0" w:space="0" w:color="auto"/>
                              </w:divBdr>
                              <w:divsChild>
                                <w:div w:id="319889481">
                                  <w:marLeft w:val="0"/>
                                  <w:marRight w:val="0"/>
                                  <w:marTop w:val="0"/>
                                  <w:marBottom w:val="0"/>
                                  <w:divBdr>
                                    <w:top w:val="none" w:sz="0" w:space="0" w:color="auto"/>
                                    <w:left w:val="none" w:sz="0" w:space="0" w:color="auto"/>
                                    <w:bottom w:val="none" w:sz="0" w:space="0" w:color="auto"/>
                                    <w:right w:val="none" w:sz="0" w:space="0" w:color="auto"/>
                                  </w:divBdr>
                                  <w:divsChild>
                                    <w:div w:id="352656469">
                                      <w:marLeft w:val="0"/>
                                      <w:marRight w:val="0"/>
                                      <w:marTop w:val="0"/>
                                      <w:marBottom w:val="0"/>
                                      <w:divBdr>
                                        <w:top w:val="none" w:sz="0" w:space="0" w:color="auto"/>
                                        <w:left w:val="none" w:sz="0" w:space="0" w:color="auto"/>
                                        <w:bottom w:val="none" w:sz="0" w:space="0" w:color="auto"/>
                                        <w:right w:val="none" w:sz="0" w:space="0" w:color="auto"/>
                                      </w:divBdr>
                                    </w:div>
                                    <w:div w:id="1828545383">
                                      <w:marLeft w:val="0"/>
                                      <w:marRight w:val="0"/>
                                      <w:marTop w:val="0"/>
                                      <w:marBottom w:val="130"/>
                                      <w:divBdr>
                                        <w:top w:val="none" w:sz="0" w:space="0" w:color="auto"/>
                                        <w:left w:val="none" w:sz="0" w:space="0" w:color="auto"/>
                                        <w:bottom w:val="none" w:sz="0" w:space="0" w:color="auto"/>
                                        <w:right w:val="none" w:sz="0" w:space="0" w:color="auto"/>
                                      </w:divBdr>
                                    </w:div>
                                  </w:divsChild>
                                </w:div>
                              </w:divsChild>
                            </w:div>
                            <w:div w:id="648553869">
                              <w:marLeft w:val="0"/>
                              <w:marRight w:val="0"/>
                              <w:marTop w:val="0"/>
                              <w:marBottom w:val="0"/>
                              <w:divBdr>
                                <w:top w:val="none" w:sz="0" w:space="0" w:color="auto"/>
                                <w:left w:val="none" w:sz="0" w:space="0" w:color="auto"/>
                                <w:bottom w:val="none" w:sz="0" w:space="0" w:color="auto"/>
                                <w:right w:val="none" w:sz="0" w:space="0" w:color="auto"/>
                              </w:divBdr>
                            </w:div>
                            <w:div w:id="766926017">
                              <w:marLeft w:val="0"/>
                              <w:marRight w:val="0"/>
                              <w:marTop w:val="0"/>
                              <w:marBottom w:val="0"/>
                              <w:divBdr>
                                <w:top w:val="none" w:sz="0" w:space="0" w:color="auto"/>
                                <w:left w:val="none" w:sz="0" w:space="0" w:color="auto"/>
                                <w:bottom w:val="none" w:sz="0" w:space="0" w:color="auto"/>
                                <w:right w:val="none" w:sz="0" w:space="0" w:color="auto"/>
                              </w:divBdr>
                            </w:div>
                            <w:div w:id="838815671">
                              <w:marLeft w:val="0"/>
                              <w:marRight w:val="0"/>
                              <w:marTop w:val="0"/>
                              <w:marBottom w:val="0"/>
                              <w:divBdr>
                                <w:top w:val="none" w:sz="0" w:space="0" w:color="auto"/>
                                <w:left w:val="none" w:sz="0" w:space="0" w:color="auto"/>
                                <w:bottom w:val="none" w:sz="0" w:space="0" w:color="auto"/>
                                <w:right w:val="none" w:sz="0" w:space="0" w:color="auto"/>
                              </w:divBdr>
                            </w:div>
                            <w:div w:id="865993971">
                              <w:marLeft w:val="0"/>
                              <w:marRight w:val="0"/>
                              <w:marTop w:val="91"/>
                              <w:marBottom w:val="65"/>
                              <w:divBdr>
                                <w:top w:val="none" w:sz="0" w:space="0" w:color="auto"/>
                                <w:left w:val="none" w:sz="0" w:space="0" w:color="auto"/>
                                <w:bottom w:val="none" w:sz="0" w:space="0" w:color="auto"/>
                                <w:right w:val="none" w:sz="0" w:space="0" w:color="auto"/>
                              </w:divBdr>
                            </w:div>
                            <w:div w:id="879367743">
                              <w:marLeft w:val="65"/>
                              <w:marRight w:val="0"/>
                              <w:marTop w:val="0"/>
                              <w:marBottom w:val="0"/>
                              <w:divBdr>
                                <w:top w:val="none" w:sz="0" w:space="0" w:color="auto"/>
                                <w:left w:val="none" w:sz="0" w:space="0" w:color="auto"/>
                                <w:bottom w:val="none" w:sz="0" w:space="0" w:color="auto"/>
                                <w:right w:val="none" w:sz="0" w:space="0" w:color="auto"/>
                              </w:divBdr>
                            </w:div>
                            <w:div w:id="1180656094">
                              <w:marLeft w:val="0"/>
                              <w:marRight w:val="0"/>
                              <w:marTop w:val="0"/>
                              <w:marBottom w:val="0"/>
                              <w:divBdr>
                                <w:top w:val="none" w:sz="0" w:space="0" w:color="auto"/>
                                <w:left w:val="none" w:sz="0" w:space="0" w:color="auto"/>
                                <w:bottom w:val="none" w:sz="0" w:space="0" w:color="auto"/>
                                <w:right w:val="none" w:sz="0" w:space="0" w:color="auto"/>
                              </w:divBdr>
                            </w:div>
                            <w:div w:id="1333214223">
                              <w:marLeft w:val="0"/>
                              <w:marRight w:val="0"/>
                              <w:marTop w:val="0"/>
                              <w:marBottom w:val="0"/>
                              <w:divBdr>
                                <w:top w:val="none" w:sz="0" w:space="0" w:color="auto"/>
                                <w:left w:val="none" w:sz="0" w:space="0" w:color="auto"/>
                                <w:bottom w:val="none" w:sz="0" w:space="0" w:color="auto"/>
                                <w:right w:val="none" w:sz="0" w:space="0" w:color="auto"/>
                              </w:divBdr>
                            </w:div>
                            <w:div w:id="1450011216">
                              <w:marLeft w:val="0"/>
                              <w:marRight w:val="0"/>
                              <w:marTop w:val="65"/>
                              <w:marBottom w:val="0"/>
                              <w:divBdr>
                                <w:top w:val="dotted" w:sz="4" w:space="10" w:color="CCCCCC"/>
                                <w:left w:val="none" w:sz="0" w:space="0" w:color="auto"/>
                                <w:bottom w:val="none" w:sz="0" w:space="0" w:color="auto"/>
                                <w:right w:val="none" w:sz="0" w:space="0" w:color="auto"/>
                              </w:divBdr>
                            </w:div>
                            <w:div w:id="1579444340">
                              <w:marLeft w:val="0"/>
                              <w:marRight w:val="0"/>
                              <w:marTop w:val="0"/>
                              <w:marBottom w:val="0"/>
                              <w:divBdr>
                                <w:top w:val="none" w:sz="0" w:space="0" w:color="auto"/>
                                <w:left w:val="none" w:sz="0" w:space="0" w:color="auto"/>
                                <w:bottom w:val="none" w:sz="0" w:space="0" w:color="auto"/>
                                <w:right w:val="none" w:sz="0" w:space="0" w:color="auto"/>
                              </w:divBdr>
                            </w:div>
                            <w:div w:id="1679654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85450079">
      <w:bodyDiv w:val="1"/>
      <w:marLeft w:val="0"/>
      <w:marRight w:val="0"/>
      <w:marTop w:val="0"/>
      <w:marBottom w:val="0"/>
      <w:divBdr>
        <w:top w:val="none" w:sz="0" w:space="0" w:color="auto"/>
        <w:left w:val="none" w:sz="0" w:space="0" w:color="auto"/>
        <w:bottom w:val="none" w:sz="0" w:space="0" w:color="auto"/>
        <w:right w:val="none" w:sz="0" w:space="0" w:color="auto"/>
      </w:divBdr>
    </w:div>
    <w:div w:id="1413234699">
      <w:bodyDiv w:val="1"/>
      <w:marLeft w:val="0"/>
      <w:marRight w:val="0"/>
      <w:marTop w:val="0"/>
      <w:marBottom w:val="0"/>
      <w:divBdr>
        <w:top w:val="none" w:sz="0" w:space="0" w:color="auto"/>
        <w:left w:val="none" w:sz="0" w:space="0" w:color="auto"/>
        <w:bottom w:val="none" w:sz="0" w:space="0" w:color="auto"/>
        <w:right w:val="none" w:sz="0" w:space="0" w:color="auto"/>
      </w:divBdr>
    </w:div>
    <w:div w:id="1458796800">
      <w:bodyDiv w:val="1"/>
      <w:marLeft w:val="0"/>
      <w:marRight w:val="0"/>
      <w:marTop w:val="0"/>
      <w:marBottom w:val="0"/>
      <w:divBdr>
        <w:top w:val="none" w:sz="0" w:space="0" w:color="auto"/>
        <w:left w:val="none" w:sz="0" w:space="0" w:color="auto"/>
        <w:bottom w:val="none" w:sz="0" w:space="0" w:color="auto"/>
        <w:right w:val="none" w:sz="0" w:space="0" w:color="auto"/>
      </w:divBdr>
    </w:div>
    <w:div w:id="1466728376">
      <w:bodyDiv w:val="1"/>
      <w:marLeft w:val="0"/>
      <w:marRight w:val="0"/>
      <w:marTop w:val="0"/>
      <w:marBottom w:val="0"/>
      <w:divBdr>
        <w:top w:val="none" w:sz="0" w:space="0" w:color="auto"/>
        <w:left w:val="none" w:sz="0" w:space="0" w:color="auto"/>
        <w:bottom w:val="none" w:sz="0" w:space="0" w:color="auto"/>
        <w:right w:val="none" w:sz="0" w:space="0" w:color="auto"/>
      </w:divBdr>
      <w:divsChild>
        <w:div w:id="1511069406">
          <w:marLeft w:val="0"/>
          <w:marRight w:val="0"/>
          <w:marTop w:val="0"/>
          <w:marBottom w:val="0"/>
          <w:divBdr>
            <w:top w:val="none" w:sz="0" w:space="0" w:color="auto"/>
            <w:left w:val="none" w:sz="0" w:space="0" w:color="auto"/>
            <w:bottom w:val="none" w:sz="0" w:space="0" w:color="auto"/>
            <w:right w:val="none" w:sz="0" w:space="0" w:color="auto"/>
          </w:divBdr>
        </w:div>
      </w:divsChild>
    </w:div>
    <w:div w:id="1550873573">
      <w:bodyDiv w:val="1"/>
      <w:marLeft w:val="0"/>
      <w:marRight w:val="0"/>
      <w:marTop w:val="0"/>
      <w:marBottom w:val="0"/>
      <w:divBdr>
        <w:top w:val="none" w:sz="0" w:space="0" w:color="auto"/>
        <w:left w:val="none" w:sz="0" w:space="0" w:color="auto"/>
        <w:bottom w:val="none" w:sz="0" w:space="0" w:color="auto"/>
        <w:right w:val="none" w:sz="0" w:space="0" w:color="auto"/>
      </w:divBdr>
      <w:divsChild>
        <w:div w:id="1291278214">
          <w:marLeft w:val="0"/>
          <w:marRight w:val="0"/>
          <w:marTop w:val="0"/>
          <w:marBottom w:val="0"/>
          <w:divBdr>
            <w:top w:val="none" w:sz="0" w:space="0" w:color="auto"/>
            <w:left w:val="none" w:sz="0" w:space="0" w:color="auto"/>
            <w:bottom w:val="none" w:sz="0" w:space="0" w:color="auto"/>
            <w:right w:val="none" w:sz="0" w:space="0" w:color="auto"/>
          </w:divBdr>
          <w:divsChild>
            <w:div w:id="2246843">
              <w:marLeft w:val="0"/>
              <w:marRight w:val="0"/>
              <w:marTop w:val="0"/>
              <w:marBottom w:val="0"/>
              <w:divBdr>
                <w:top w:val="none" w:sz="0" w:space="0" w:color="auto"/>
                <w:left w:val="none" w:sz="0" w:space="0" w:color="auto"/>
                <w:bottom w:val="none" w:sz="0" w:space="0" w:color="auto"/>
                <w:right w:val="none" w:sz="0" w:space="0" w:color="auto"/>
              </w:divBdr>
              <w:divsChild>
                <w:div w:id="927150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8463291">
      <w:bodyDiv w:val="1"/>
      <w:marLeft w:val="0"/>
      <w:marRight w:val="0"/>
      <w:marTop w:val="0"/>
      <w:marBottom w:val="0"/>
      <w:divBdr>
        <w:top w:val="none" w:sz="0" w:space="0" w:color="auto"/>
        <w:left w:val="none" w:sz="0" w:space="0" w:color="auto"/>
        <w:bottom w:val="none" w:sz="0" w:space="0" w:color="auto"/>
        <w:right w:val="none" w:sz="0" w:space="0" w:color="auto"/>
      </w:divBdr>
      <w:divsChild>
        <w:div w:id="1159810733">
          <w:marLeft w:val="0"/>
          <w:marRight w:val="0"/>
          <w:marTop w:val="0"/>
          <w:marBottom w:val="0"/>
          <w:divBdr>
            <w:top w:val="none" w:sz="0" w:space="0" w:color="auto"/>
            <w:left w:val="none" w:sz="0" w:space="0" w:color="auto"/>
            <w:bottom w:val="none" w:sz="0" w:space="0" w:color="auto"/>
            <w:right w:val="none" w:sz="0" w:space="0" w:color="auto"/>
          </w:divBdr>
          <w:divsChild>
            <w:div w:id="667293643">
              <w:marLeft w:val="0"/>
              <w:marRight w:val="0"/>
              <w:marTop w:val="0"/>
              <w:marBottom w:val="7"/>
              <w:divBdr>
                <w:top w:val="none" w:sz="0" w:space="0" w:color="auto"/>
                <w:left w:val="none" w:sz="0" w:space="0" w:color="auto"/>
                <w:bottom w:val="none" w:sz="0" w:space="0" w:color="auto"/>
                <w:right w:val="none" w:sz="0" w:space="0" w:color="auto"/>
              </w:divBdr>
              <w:divsChild>
                <w:div w:id="969700625">
                  <w:marLeft w:val="0"/>
                  <w:marRight w:val="0"/>
                  <w:marTop w:val="0"/>
                  <w:marBottom w:val="0"/>
                  <w:divBdr>
                    <w:top w:val="none" w:sz="0" w:space="0" w:color="auto"/>
                    <w:left w:val="none" w:sz="0" w:space="0" w:color="auto"/>
                    <w:bottom w:val="none" w:sz="0" w:space="0" w:color="auto"/>
                    <w:right w:val="none" w:sz="0" w:space="0" w:color="auto"/>
                  </w:divBdr>
                  <w:divsChild>
                    <w:div w:id="1666974011">
                      <w:marLeft w:val="0"/>
                      <w:marRight w:val="0"/>
                      <w:marTop w:val="0"/>
                      <w:marBottom w:val="0"/>
                      <w:divBdr>
                        <w:top w:val="none" w:sz="0" w:space="0" w:color="auto"/>
                        <w:left w:val="none" w:sz="0" w:space="0" w:color="auto"/>
                        <w:bottom w:val="none" w:sz="0" w:space="0" w:color="auto"/>
                        <w:right w:val="none" w:sz="0" w:space="0" w:color="auto"/>
                      </w:divBdr>
                      <w:divsChild>
                        <w:div w:id="2115397695">
                          <w:marLeft w:val="0"/>
                          <w:marRight w:val="0"/>
                          <w:marTop w:val="0"/>
                          <w:marBottom w:val="0"/>
                          <w:divBdr>
                            <w:top w:val="none" w:sz="0" w:space="0" w:color="auto"/>
                            <w:left w:val="none" w:sz="0" w:space="0" w:color="auto"/>
                            <w:bottom w:val="none" w:sz="0" w:space="0" w:color="auto"/>
                            <w:right w:val="none" w:sz="0" w:space="0" w:color="auto"/>
                          </w:divBdr>
                          <w:divsChild>
                            <w:div w:id="680475942">
                              <w:marLeft w:val="0"/>
                              <w:marRight w:val="0"/>
                              <w:marTop w:val="0"/>
                              <w:marBottom w:val="0"/>
                              <w:divBdr>
                                <w:top w:val="none" w:sz="0" w:space="0" w:color="auto"/>
                                <w:left w:val="none" w:sz="0" w:space="0" w:color="auto"/>
                                <w:bottom w:val="none" w:sz="0" w:space="0" w:color="auto"/>
                                <w:right w:val="none" w:sz="0" w:space="0" w:color="auto"/>
                              </w:divBdr>
                              <w:divsChild>
                                <w:div w:id="584925827">
                                  <w:marLeft w:val="0"/>
                                  <w:marRight w:val="0"/>
                                  <w:marTop w:val="0"/>
                                  <w:marBottom w:val="0"/>
                                  <w:divBdr>
                                    <w:top w:val="single" w:sz="2" w:space="0" w:color="EEEEEE"/>
                                    <w:left w:val="none" w:sz="0" w:space="0" w:color="auto"/>
                                    <w:bottom w:val="none" w:sz="0" w:space="0" w:color="auto"/>
                                    <w:right w:val="none" w:sz="0" w:space="0" w:color="auto"/>
                                  </w:divBdr>
                                  <w:divsChild>
                                    <w:div w:id="187985171">
                                      <w:marLeft w:val="0"/>
                                      <w:marRight w:val="0"/>
                                      <w:marTop w:val="0"/>
                                      <w:marBottom w:val="0"/>
                                      <w:divBdr>
                                        <w:top w:val="none" w:sz="0" w:space="0" w:color="auto"/>
                                        <w:left w:val="none" w:sz="0" w:space="0" w:color="auto"/>
                                        <w:bottom w:val="none" w:sz="0" w:space="0" w:color="auto"/>
                                        <w:right w:val="none" w:sz="0" w:space="0" w:color="auto"/>
                                      </w:divBdr>
                                      <w:divsChild>
                                        <w:div w:id="2103527453">
                                          <w:marLeft w:val="0"/>
                                          <w:marRight w:val="0"/>
                                          <w:marTop w:val="0"/>
                                          <w:marBottom w:val="0"/>
                                          <w:divBdr>
                                            <w:top w:val="none" w:sz="0" w:space="0" w:color="auto"/>
                                            <w:left w:val="none" w:sz="0" w:space="0" w:color="auto"/>
                                            <w:bottom w:val="none" w:sz="0" w:space="0" w:color="auto"/>
                                            <w:right w:val="none" w:sz="0" w:space="0" w:color="auto"/>
                                          </w:divBdr>
                                          <w:divsChild>
                                            <w:div w:id="1937710599">
                                              <w:marLeft w:val="0"/>
                                              <w:marRight w:val="0"/>
                                              <w:marTop w:val="0"/>
                                              <w:marBottom w:val="0"/>
                                              <w:divBdr>
                                                <w:top w:val="none" w:sz="0" w:space="0" w:color="auto"/>
                                                <w:left w:val="none" w:sz="0" w:space="0" w:color="auto"/>
                                                <w:bottom w:val="none" w:sz="0" w:space="0" w:color="auto"/>
                                                <w:right w:val="none" w:sz="0" w:space="0" w:color="auto"/>
                                              </w:divBdr>
                                              <w:divsChild>
                                                <w:div w:id="1833371985">
                                                  <w:marLeft w:val="0"/>
                                                  <w:marRight w:val="0"/>
                                                  <w:marTop w:val="0"/>
                                                  <w:marBottom w:val="0"/>
                                                  <w:divBdr>
                                                    <w:top w:val="none" w:sz="0" w:space="0" w:color="auto"/>
                                                    <w:left w:val="none" w:sz="0" w:space="0" w:color="auto"/>
                                                    <w:bottom w:val="none" w:sz="0" w:space="0" w:color="auto"/>
                                                    <w:right w:val="none" w:sz="0" w:space="0" w:color="auto"/>
                                                  </w:divBdr>
                                                  <w:divsChild>
                                                    <w:div w:id="1028023119">
                                                      <w:marLeft w:val="0"/>
                                                      <w:marRight w:val="0"/>
                                                      <w:marTop w:val="0"/>
                                                      <w:marBottom w:val="0"/>
                                                      <w:divBdr>
                                                        <w:top w:val="none" w:sz="0" w:space="0" w:color="auto"/>
                                                        <w:left w:val="none" w:sz="0" w:space="0" w:color="auto"/>
                                                        <w:bottom w:val="none" w:sz="0" w:space="0" w:color="auto"/>
                                                        <w:right w:val="none" w:sz="0" w:space="0" w:color="auto"/>
                                                      </w:divBdr>
                                                      <w:divsChild>
                                                        <w:div w:id="180554164">
                                                          <w:marLeft w:val="0"/>
                                                          <w:marRight w:val="0"/>
                                                          <w:marTop w:val="0"/>
                                                          <w:marBottom w:val="0"/>
                                                          <w:divBdr>
                                                            <w:top w:val="none" w:sz="0" w:space="0" w:color="auto"/>
                                                            <w:left w:val="none" w:sz="0" w:space="0" w:color="auto"/>
                                                            <w:bottom w:val="none" w:sz="0" w:space="0" w:color="auto"/>
                                                            <w:right w:val="none" w:sz="0" w:space="0" w:color="auto"/>
                                                          </w:divBdr>
                                                          <w:divsChild>
                                                            <w:div w:id="1481850714">
                                                              <w:marLeft w:val="0"/>
                                                              <w:marRight w:val="0"/>
                                                              <w:marTop w:val="0"/>
                                                              <w:marBottom w:val="0"/>
                                                              <w:divBdr>
                                                                <w:top w:val="none" w:sz="0" w:space="0" w:color="auto"/>
                                                                <w:left w:val="none" w:sz="0" w:space="0" w:color="auto"/>
                                                                <w:bottom w:val="none" w:sz="0" w:space="0" w:color="auto"/>
                                                                <w:right w:val="none" w:sz="0" w:space="0" w:color="auto"/>
                                                              </w:divBdr>
                                                              <w:divsChild>
                                                                <w:div w:id="710611147">
                                                                  <w:marLeft w:val="0"/>
                                                                  <w:marRight w:val="0"/>
                                                                  <w:marTop w:val="0"/>
                                                                  <w:marBottom w:val="0"/>
                                                                  <w:divBdr>
                                                                    <w:top w:val="none" w:sz="0" w:space="0" w:color="auto"/>
                                                                    <w:left w:val="none" w:sz="0" w:space="0" w:color="auto"/>
                                                                    <w:bottom w:val="none" w:sz="0" w:space="0" w:color="auto"/>
                                                                    <w:right w:val="none" w:sz="0" w:space="0" w:color="auto"/>
                                                                  </w:divBdr>
                                                                  <w:divsChild>
                                                                    <w:div w:id="1550995703">
                                                                      <w:marLeft w:val="0"/>
                                                                      <w:marRight w:val="0"/>
                                                                      <w:marTop w:val="0"/>
                                                                      <w:marBottom w:val="0"/>
                                                                      <w:divBdr>
                                                                        <w:top w:val="none" w:sz="0" w:space="0" w:color="auto"/>
                                                                        <w:left w:val="none" w:sz="0" w:space="0" w:color="auto"/>
                                                                        <w:bottom w:val="none" w:sz="0" w:space="0" w:color="auto"/>
                                                                        <w:right w:val="none" w:sz="0" w:space="0" w:color="auto"/>
                                                                      </w:divBdr>
                                                                      <w:divsChild>
                                                                        <w:div w:id="189732778">
                                                                          <w:marLeft w:val="0"/>
                                                                          <w:marRight w:val="0"/>
                                                                          <w:marTop w:val="0"/>
                                                                          <w:marBottom w:val="0"/>
                                                                          <w:divBdr>
                                                                            <w:top w:val="none" w:sz="0" w:space="0" w:color="auto"/>
                                                                            <w:left w:val="none" w:sz="0" w:space="0" w:color="auto"/>
                                                                            <w:bottom w:val="none" w:sz="0" w:space="0" w:color="auto"/>
                                                                            <w:right w:val="none" w:sz="0" w:space="0" w:color="auto"/>
                                                                          </w:divBdr>
                                                                          <w:divsChild>
                                                                            <w:div w:id="12877489">
                                                                              <w:marLeft w:val="0"/>
                                                                              <w:marRight w:val="0"/>
                                                                              <w:marTop w:val="0"/>
                                                                              <w:marBottom w:val="0"/>
                                                                              <w:divBdr>
                                                                                <w:top w:val="none" w:sz="0" w:space="0" w:color="auto"/>
                                                                                <w:left w:val="none" w:sz="0" w:space="0" w:color="auto"/>
                                                                                <w:bottom w:val="none" w:sz="0" w:space="0" w:color="auto"/>
                                                                                <w:right w:val="none" w:sz="0" w:space="0" w:color="auto"/>
                                                                              </w:divBdr>
                                                                              <w:divsChild>
                                                                                <w:div w:id="1198277853">
                                                                                  <w:marLeft w:val="0"/>
                                                                                  <w:marRight w:val="0"/>
                                                                                  <w:marTop w:val="0"/>
                                                                                  <w:marBottom w:val="0"/>
                                                                                  <w:divBdr>
                                                                                    <w:top w:val="none" w:sz="0" w:space="0" w:color="auto"/>
                                                                                    <w:left w:val="none" w:sz="0" w:space="0" w:color="auto"/>
                                                                                    <w:bottom w:val="none" w:sz="0" w:space="0" w:color="auto"/>
                                                                                    <w:right w:val="none" w:sz="0" w:space="0" w:color="auto"/>
                                                                                  </w:divBdr>
                                                                                  <w:divsChild>
                                                                                    <w:div w:id="694503758">
                                                                                      <w:marLeft w:val="0"/>
                                                                                      <w:marRight w:val="0"/>
                                                                                      <w:marTop w:val="0"/>
                                                                                      <w:marBottom w:val="0"/>
                                                                                      <w:divBdr>
                                                                                        <w:top w:val="none" w:sz="0" w:space="0" w:color="auto"/>
                                                                                        <w:left w:val="none" w:sz="0" w:space="0" w:color="auto"/>
                                                                                        <w:bottom w:val="none" w:sz="0" w:space="0" w:color="auto"/>
                                                                                        <w:right w:val="none" w:sz="0" w:space="0" w:color="auto"/>
                                                                                      </w:divBdr>
                                                                                      <w:divsChild>
                                                                                        <w:div w:id="1001858342">
                                                                                          <w:marLeft w:val="0"/>
                                                                                          <w:marRight w:val="0"/>
                                                                                          <w:marTop w:val="0"/>
                                                                                          <w:marBottom w:val="0"/>
                                                                                          <w:divBdr>
                                                                                            <w:top w:val="none" w:sz="0" w:space="0" w:color="auto"/>
                                                                                            <w:left w:val="none" w:sz="0" w:space="0" w:color="auto"/>
                                                                                            <w:bottom w:val="none" w:sz="0" w:space="0" w:color="auto"/>
                                                                                            <w:right w:val="none" w:sz="0" w:space="0" w:color="auto"/>
                                                                                          </w:divBdr>
                                                                                          <w:divsChild>
                                                                                            <w:div w:id="70513364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png"/><Relationship Id="rId46" Type="http://schemas.openxmlformats.org/officeDocument/2006/relationships/image" Target="media/image40.jpe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jpeg"/><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jpe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jpeg"/><Relationship Id="rId8" Type="http://schemas.openxmlformats.org/officeDocument/2006/relationships/image" Target="media/image2.jpeg"/><Relationship Id="rId51" Type="http://schemas.openxmlformats.org/officeDocument/2006/relationships/image" Target="media/image45.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68</Pages>
  <Words>11402</Words>
  <Characters>64997</Characters>
  <Application>Microsoft Office Word</Application>
  <DocSecurity>0</DocSecurity>
  <Lines>541</Lines>
  <Paragraphs>152</Paragraphs>
  <ScaleCrop>false</ScaleCrop>
  <HeadingPairs>
    <vt:vector size="2" baseType="variant">
      <vt:variant>
        <vt:lpstr>Title</vt:lpstr>
      </vt:variant>
      <vt:variant>
        <vt:i4>1</vt:i4>
      </vt:variant>
    </vt:vector>
  </HeadingPairs>
  <TitlesOfParts>
    <vt:vector size="1" baseType="lpstr">
      <vt:lpstr>Early Holliday/Cottonwood History and the George W</vt:lpstr>
    </vt:vector>
  </TitlesOfParts>
  <Company>Home</Company>
  <LinksUpToDate>false</LinksUpToDate>
  <CharactersWithSpaces>76247</CharactersWithSpaces>
  <SharedDoc>false</SharedDoc>
  <HLinks>
    <vt:vector size="6" baseType="variant">
      <vt:variant>
        <vt:i4>6029393</vt:i4>
      </vt:variant>
      <vt:variant>
        <vt:i4>6</vt:i4>
      </vt:variant>
      <vt:variant>
        <vt:i4>0</vt:i4>
      </vt:variant>
      <vt:variant>
        <vt:i4>5</vt:i4>
      </vt:variant>
      <vt:variant>
        <vt:lpwstr>http://www.lds.org/ensign/1999/08/finding-peace-in-the-tops-of-the-mountains</vt:lpwstr>
      </vt:variant>
      <vt:variant>
        <vt:lpwstr>footnote12-99908_000_008</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Early Holliday/Cottonwood History and the George W</dc:title>
  <dc:creator>Brent Smith</dc:creator>
  <cp:lastModifiedBy>highlandpondman</cp:lastModifiedBy>
  <cp:revision>2</cp:revision>
  <dcterms:created xsi:type="dcterms:W3CDTF">2013-09-02T17:30:00Z</dcterms:created>
  <dcterms:modified xsi:type="dcterms:W3CDTF">2013-09-02T17:30:00Z</dcterms:modified>
</cp:coreProperties>
</file>